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B6" w:rsidRDefault="002C1670" w:rsidP="007147B6">
      <w:pPr>
        <w:rPr>
          <w:b/>
        </w:rPr>
      </w:pPr>
      <w:r>
        <w:rPr>
          <w:b/>
        </w:rPr>
        <w:t>Přehled organizací + sociální služba</w:t>
      </w:r>
    </w:p>
    <w:p w:rsidR="00C00F2E" w:rsidRDefault="00C00F2E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483"/>
        <w:gridCol w:w="8416"/>
      </w:tblGrid>
      <w:tr w:rsidR="007147B6" w:rsidRPr="004E2A3F" w:rsidTr="009378F3">
        <w:tc>
          <w:tcPr>
            <w:tcW w:w="959" w:type="dxa"/>
            <w:shd w:val="clear" w:color="auto" w:fill="E6E6E6"/>
          </w:tcPr>
          <w:p w:rsidR="007147B6" w:rsidRPr="004E2A3F" w:rsidRDefault="007147B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Stánky </w:t>
            </w:r>
          </w:p>
        </w:tc>
        <w:tc>
          <w:tcPr>
            <w:tcW w:w="4483" w:type="dxa"/>
            <w:shd w:val="clear" w:color="auto" w:fill="E6E6E6"/>
          </w:tcPr>
          <w:p w:rsidR="007147B6" w:rsidRPr="004E2A3F" w:rsidRDefault="007147B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Organizace</w:t>
            </w:r>
          </w:p>
        </w:tc>
        <w:tc>
          <w:tcPr>
            <w:tcW w:w="8416" w:type="dxa"/>
            <w:shd w:val="clear" w:color="auto" w:fill="E6E6E6"/>
          </w:tcPr>
          <w:p w:rsidR="007147B6" w:rsidRPr="004E2A3F" w:rsidRDefault="004E2A3F" w:rsidP="004E2A3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Jaké </w:t>
            </w:r>
            <w:r w:rsidR="002C1670" w:rsidRPr="004E2A3F">
              <w:rPr>
                <w:b/>
              </w:rPr>
              <w:t>služby</w:t>
            </w:r>
            <w:r>
              <w:rPr>
                <w:b/>
              </w:rPr>
              <w:t xml:space="preserve"> poskytují 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AJORODINKA mateřská škola o.p.s., Dětská skupina Čtyřlístek</w:t>
            </w:r>
          </w:p>
        </w:tc>
        <w:tc>
          <w:tcPr>
            <w:tcW w:w="8416" w:type="dxa"/>
          </w:tcPr>
          <w:p w:rsidR="004E2A3F" w:rsidRPr="004E2A3F" w:rsidRDefault="004E2A3F" w:rsidP="004E2A3F">
            <w:pPr>
              <w:spacing w:line="276" w:lineRule="auto"/>
            </w:pPr>
            <w:r>
              <w:t>D</w:t>
            </w:r>
            <w:r w:rsidR="002C1670" w:rsidRPr="004E2A3F">
              <w:t>ětská skupina</w:t>
            </w:r>
            <w:r>
              <w:t xml:space="preserve"> (služby péče o děti předškolního věku).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gramStart"/>
            <w:r w:rsidRPr="004E2A3F">
              <w:rPr>
                <w:b/>
              </w:rPr>
              <w:t>Amelie, z. s.</w:t>
            </w:r>
            <w:proofErr w:type="gramEnd"/>
          </w:p>
        </w:tc>
        <w:tc>
          <w:tcPr>
            <w:tcW w:w="8416" w:type="dxa"/>
          </w:tcPr>
          <w:p w:rsidR="00103776" w:rsidRPr="004E2A3F" w:rsidRDefault="00AA434A" w:rsidP="00AA434A">
            <w:pPr>
              <w:spacing w:line="276" w:lineRule="auto"/>
              <w:rPr>
                <w:b/>
                <w:lang w:eastAsia="en-US"/>
              </w:rPr>
            </w:pPr>
            <w:r>
              <w:rPr>
                <w:color w:val="3A3A3A"/>
                <w:shd w:val="clear" w:color="auto" w:fill="FFFFFF"/>
              </w:rPr>
              <w:t>Služby pro</w:t>
            </w:r>
            <w:r w:rsidR="002C1670" w:rsidRPr="004E2A3F">
              <w:rPr>
                <w:color w:val="3A3A3A"/>
                <w:shd w:val="clear" w:color="auto" w:fill="FFFFFF"/>
              </w:rPr>
              <w:t xml:space="preserve"> dospěl</w:t>
            </w:r>
            <w:r>
              <w:rPr>
                <w:color w:val="3A3A3A"/>
                <w:shd w:val="clear" w:color="auto" w:fill="FFFFFF"/>
              </w:rPr>
              <w:t>é</w:t>
            </w:r>
            <w:r w:rsidR="002C1670" w:rsidRPr="004E2A3F">
              <w:rPr>
                <w:color w:val="3A3A3A"/>
                <w:shd w:val="clear" w:color="auto" w:fill="FFFFFF"/>
              </w:rPr>
              <w:t xml:space="preserve"> onkologicky nemocn</w:t>
            </w:r>
            <w:r>
              <w:rPr>
                <w:color w:val="3A3A3A"/>
                <w:shd w:val="clear" w:color="auto" w:fill="FFFFFF"/>
              </w:rPr>
              <w:t>é</w:t>
            </w:r>
            <w:r w:rsidR="002C1670" w:rsidRPr="004E2A3F">
              <w:rPr>
                <w:color w:val="3A3A3A"/>
                <w:shd w:val="clear" w:color="auto" w:fill="FFFFFF"/>
              </w:rPr>
              <w:t xml:space="preserve"> a jejich blízk</w:t>
            </w:r>
            <w:r>
              <w:rPr>
                <w:color w:val="3A3A3A"/>
                <w:shd w:val="clear" w:color="auto" w:fill="FFFFFF"/>
              </w:rPr>
              <w:t>é:</w:t>
            </w:r>
            <w:r w:rsidR="002C1670" w:rsidRPr="004E2A3F">
              <w:rPr>
                <w:color w:val="3A3A3A"/>
                <w:shd w:val="clear" w:color="auto" w:fill="FFFFFF"/>
              </w:rPr>
              <w:t> 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>bezplatně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 xml:space="preserve"> individuální konzultace s psycholožkou n</w:t>
            </w:r>
            <w:r>
              <w:rPr>
                <w:color w:val="3A3A3A"/>
                <w:shd w:val="clear" w:color="auto" w:fill="FFFFFF"/>
              </w:rPr>
              <w:t>ebo se sociálním pracovníkem,</w:t>
            </w:r>
            <w:r w:rsidR="002C1670" w:rsidRPr="004E2A3F">
              <w:rPr>
                <w:b/>
                <w:color w:val="3A3A3A"/>
                <w:shd w:val="clear" w:color="auto" w:fill="FFFFFF"/>
              </w:rPr>
              <w:t> 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>rodinné/párové poradenství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>, s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>etkávání klientů Centra Amelie Olomouc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 xml:space="preserve">, skupinové </w:t>
            </w:r>
            <w:r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 xml:space="preserve">tvořivé nebo pohybové </w:t>
            </w:r>
            <w:proofErr w:type="gramStart"/>
            <w:r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 xml:space="preserve">aktivity, 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 xml:space="preserve"> podpůrné</w:t>
            </w:r>
            <w:proofErr w:type="gramEnd"/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 xml:space="preserve"> skupiny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>.</w:t>
            </w:r>
            <w:r w:rsidR="002C1670" w:rsidRPr="004E2A3F">
              <w:rPr>
                <w:rStyle w:val="Siln"/>
                <w:b w:val="0"/>
                <w:color w:val="3A3A3A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Bílý kruh </w:t>
            </w:r>
            <w:proofErr w:type="gramStart"/>
            <w:r w:rsidRPr="004E2A3F">
              <w:rPr>
                <w:b/>
              </w:rPr>
              <w:t>bezpečí, z.s.</w:t>
            </w:r>
            <w:proofErr w:type="gramEnd"/>
            <w:r w:rsidR="00381E72" w:rsidRPr="004E2A3F">
              <w:rPr>
                <w:b/>
              </w:rPr>
              <w:t xml:space="preserve"> – představení formou rozhovoru</w:t>
            </w:r>
          </w:p>
        </w:tc>
        <w:tc>
          <w:tcPr>
            <w:tcW w:w="8416" w:type="dxa"/>
          </w:tcPr>
          <w:p w:rsidR="00103776" w:rsidRPr="004E2A3F" w:rsidRDefault="00AA434A" w:rsidP="004E2A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="002C1670" w:rsidRPr="004E2A3F">
              <w:rPr>
                <w:lang w:eastAsia="en-US"/>
              </w:rPr>
              <w:t>dborné sociální poradenství</w:t>
            </w:r>
            <w:r w:rsidR="00DD29A2" w:rsidRPr="004E2A3F">
              <w:rPr>
                <w:lang w:eastAsia="en-US"/>
              </w:rPr>
              <w:t xml:space="preserve"> (pomoc obětem trestných činů v Olomouckém kraji)</w:t>
            </w:r>
            <w:r>
              <w:rPr>
                <w:lang w:eastAsia="en-US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4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Centrum na podporu integraci cizinců – Olomoucký kraj</w:t>
            </w:r>
            <w:r w:rsidR="00DD29A2" w:rsidRPr="004E2A3F">
              <w:rPr>
                <w:b/>
              </w:rPr>
              <w:t xml:space="preserve"> (Správa uprchlických zařízení MVČR)</w:t>
            </w:r>
          </w:p>
        </w:tc>
        <w:tc>
          <w:tcPr>
            <w:tcW w:w="8416" w:type="dxa"/>
          </w:tcPr>
          <w:p w:rsidR="00103776" w:rsidRPr="004E2A3F" w:rsidRDefault="00DD29A2" w:rsidP="004E2A3F">
            <w:pPr>
              <w:spacing w:line="276" w:lineRule="auto"/>
            </w:pPr>
            <w:r w:rsidRPr="004E2A3F">
              <w:t>Odborné sociální poradenství pro imigranty a azylanty</w:t>
            </w:r>
            <w:r w:rsidR="00AA434A">
              <w:t>.</w:t>
            </w:r>
            <w:r w:rsidRPr="004E2A3F">
              <w:t xml:space="preserve"> 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5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Centrum pro dětský sluch Tamtam, o.p.s.</w:t>
            </w:r>
          </w:p>
        </w:tc>
        <w:tc>
          <w:tcPr>
            <w:tcW w:w="8416" w:type="dxa"/>
          </w:tcPr>
          <w:p w:rsidR="00103776" w:rsidRPr="004E2A3F" w:rsidRDefault="00DD29A2" w:rsidP="004E2A3F">
            <w:pPr>
              <w:spacing w:line="276" w:lineRule="auto"/>
            </w:pPr>
            <w:r w:rsidRPr="004E2A3F">
              <w:t>Odborné sociální poradenství, raná péče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6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Centrum pro rodinu a </w:t>
            </w:r>
            <w:proofErr w:type="gramStart"/>
            <w:r w:rsidRPr="004E2A3F">
              <w:rPr>
                <w:b/>
              </w:rPr>
              <w:t>děti, z.s.</w:t>
            </w:r>
            <w:proofErr w:type="gramEnd"/>
          </w:p>
        </w:tc>
        <w:tc>
          <w:tcPr>
            <w:tcW w:w="8416" w:type="dxa"/>
          </w:tcPr>
          <w:p w:rsidR="00103776" w:rsidRPr="004E2A3F" w:rsidRDefault="00DD29A2" w:rsidP="004E2A3F">
            <w:pPr>
              <w:spacing w:line="276" w:lineRule="auto"/>
            </w:pPr>
            <w:r w:rsidRPr="004E2A3F">
              <w:t>Pomoc a podpora dětem a rodinám, které se nachází v nepříznivé životní situaci (psychologické poradenství pro dítě a rodinu, terapie dětí i dospívajících, trénink rodičovských zručností).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7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Člověk v tísni, o.p.s.</w:t>
            </w:r>
          </w:p>
        </w:tc>
        <w:tc>
          <w:tcPr>
            <w:tcW w:w="8416" w:type="dxa"/>
          </w:tcPr>
          <w:p w:rsidR="00103776" w:rsidRPr="004E2A3F" w:rsidRDefault="00DD29A2" w:rsidP="004E2A3F">
            <w:pPr>
              <w:spacing w:line="276" w:lineRule="auto"/>
            </w:pPr>
            <w:r w:rsidRPr="004E2A3F">
              <w:t>Sociálně aktivizační služby pro rodiny s dětmi, terénní programy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8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DC 90 o.p.s.</w:t>
            </w:r>
          </w:p>
        </w:tc>
        <w:tc>
          <w:tcPr>
            <w:tcW w:w="8416" w:type="dxa"/>
          </w:tcPr>
          <w:p w:rsidR="00103776" w:rsidRPr="004E2A3F" w:rsidRDefault="00DD29A2" w:rsidP="004E2A3F">
            <w:pPr>
              <w:spacing w:line="276" w:lineRule="auto"/>
            </w:pPr>
            <w:r w:rsidRPr="004E2A3F">
              <w:t>Denní stacionář (osoby s kombinovaným postižením, osoby s mentálním postižením)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9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Domov seniorů Komárov</w:t>
            </w:r>
          </w:p>
        </w:tc>
        <w:tc>
          <w:tcPr>
            <w:tcW w:w="8416" w:type="dxa"/>
          </w:tcPr>
          <w:p w:rsidR="00103776" w:rsidRPr="004E2A3F" w:rsidRDefault="00DD29A2" w:rsidP="004E2A3F">
            <w:pPr>
              <w:spacing w:line="276" w:lineRule="auto"/>
            </w:pPr>
            <w:r w:rsidRPr="004E2A3F">
              <w:t>Domov pro seniory, domov se zvláštním režimem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10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spellStart"/>
            <w:r w:rsidRPr="004E2A3F">
              <w:rPr>
                <w:b/>
              </w:rPr>
              <w:t>Global</w:t>
            </w:r>
            <w:proofErr w:type="spellEnd"/>
            <w:r w:rsidRPr="004E2A3F">
              <w:rPr>
                <w:b/>
              </w:rPr>
              <w:t xml:space="preserve"> Partner </w:t>
            </w:r>
            <w:proofErr w:type="gramStart"/>
            <w:r w:rsidRPr="004E2A3F">
              <w:rPr>
                <w:b/>
              </w:rPr>
              <w:t>Péče</w:t>
            </w:r>
            <w:r w:rsidR="00DD29A2" w:rsidRPr="004E2A3F">
              <w:rPr>
                <w:b/>
              </w:rPr>
              <w:t xml:space="preserve"> </w:t>
            </w:r>
            <w:proofErr w:type="spellStart"/>
            <w:r w:rsidR="00DD29A2" w:rsidRPr="004E2A3F">
              <w:rPr>
                <w:b/>
              </w:rPr>
              <w:t>z.ú</w:t>
            </w:r>
            <w:proofErr w:type="spellEnd"/>
            <w:r w:rsidR="00DD29A2" w:rsidRPr="004E2A3F">
              <w:rPr>
                <w:b/>
              </w:rPr>
              <w:t>.</w:t>
            </w:r>
            <w:proofErr w:type="gramEnd"/>
          </w:p>
        </w:tc>
        <w:tc>
          <w:tcPr>
            <w:tcW w:w="8416" w:type="dxa"/>
          </w:tcPr>
          <w:p w:rsidR="005263A3" w:rsidRPr="004E2A3F" w:rsidRDefault="00DD29A2" w:rsidP="004E2A3F">
            <w:pPr>
              <w:spacing w:line="276" w:lineRule="auto"/>
              <w:rPr>
                <w:lang w:eastAsia="en-US"/>
              </w:rPr>
            </w:pPr>
            <w:r w:rsidRPr="004E2A3F">
              <w:rPr>
                <w:lang w:eastAsia="en-US"/>
              </w:rPr>
              <w:t>Odlehčovací služby</w:t>
            </w:r>
            <w:r w:rsidR="00AA434A">
              <w:rPr>
                <w:lang w:eastAsia="en-US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11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IN IUSTITIA, o.p.s. </w:t>
            </w:r>
          </w:p>
        </w:tc>
        <w:tc>
          <w:tcPr>
            <w:tcW w:w="8416" w:type="dxa"/>
          </w:tcPr>
          <w:p w:rsidR="00103776" w:rsidRPr="004E2A3F" w:rsidRDefault="00DD29A2" w:rsidP="00AA434A">
            <w:pPr>
              <w:pStyle w:val="Normln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4E2A3F">
              <w:rPr>
                <w:lang w:eastAsia="en-US"/>
              </w:rPr>
              <w:t>Odborné sociální poradenství (</w:t>
            </w:r>
            <w:r w:rsidRPr="004E2A3F">
              <w:rPr>
                <w:bdr w:val="none" w:sz="0" w:space="0" w:color="auto" w:frame="1"/>
              </w:rPr>
              <w:t xml:space="preserve">lidem dotčeným předsudečným násilím a také lidem dotčeným projevy nesnášenlivosti, zejména rasismu, antisemitismu, </w:t>
            </w:r>
            <w:proofErr w:type="spellStart"/>
            <w:r w:rsidRPr="004E2A3F">
              <w:rPr>
                <w:bdr w:val="none" w:sz="0" w:space="0" w:color="auto" w:frame="1"/>
              </w:rPr>
              <w:t>islamofobie</w:t>
            </w:r>
            <w:proofErr w:type="spellEnd"/>
            <w:r w:rsidRPr="004E2A3F">
              <w:rPr>
                <w:bdr w:val="none" w:sz="0" w:space="0" w:color="auto" w:frame="1"/>
              </w:rPr>
              <w:t xml:space="preserve">, homofobie a </w:t>
            </w:r>
            <w:proofErr w:type="spellStart"/>
            <w:r w:rsidRPr="004E2A3F">
              <w:rPr>
                <w:bdr w:val="none" w:sz="0" w:space="0" w:color="auto" w:frame="1"/>
              </w:rPr>
              <w:t>transfobie</w:t>
            </w:r>
            <w:proofErr w:type="spellEnd"/>
            <w:r w:rsidRPr="004E2A3F">
              <w:rPr>
                <w:bdr w:val="none" w:sz="0" w:space="0" w:color="auto" w:frame="1"/>
              </w:rPr>
              <w:t>, genderového násilí, násilí z důvodu věku, zdravotního stavu, sociálního statusu či příslušnosti k</w:t>
            </w:r>
            <w:r w:rsidR="00AA434A">
              <w:rPr>
                <w:bdr w:val="none" w:sz="0" w:space="0" w:color="auto" w:frame="1"/>
              </w:rPr>
              <w:t> </w:t>
            </w:r>
            <w:r w:rsidRPr="004E2A3F">
              <w:rPr>
                <w:bdr w:val="none" w:sz="0" w:space="0" w:color="auto" w:frame="1"/>
              </w:rPr>
              <w:t>subkultuře</w:t>
            </w:r>
            <w:r w:rsidR="00AA434A">
              <w:rPr>
                <w:bdr w:val="none" w:sz="0" w:space="0" w:color="auto" w:frame="1"/>
              </w:rPr>
              <w:t>, d</w:t>
            </w:r>
            <w:r w:rsidRPr="004E2A3F">
              <w:rPr>
                <w:bdr w:val="none" w:sz="0" w:space="0" w:color="auto" w:frame="1"/>
              </w:rPr>
              <w:t>ále pak zvlášť zranitelným obětem a obětem těžkého ublížení na zdraví</w:t>
            </w:r>
            <w:r w:rsidRPr="004E2A3F">
              <w:rPr>
                <w:bdr w:val="none" w:sz="0" w:space="0" w:color="auto" w:frame="1"/>
              </w:rPr>
              <w:t>)</w:t>
            </w:r>
            <w:r w:rsidR="00AA434A">
              <w:rPr>
                <w:bdr w:val="none" w:sz="0" w:space="0" w:color="auto" w:frame="1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lastRenderedPageBreak/>
              <w:t>12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Jdeme Autistům Naproti</w:t>
            </w:r>
          </w:p>
        </w:tc>
        <w:tc>
          <w:tcPr>
            <w:tcW w:w="8416" w:type="dxa"/>
          </w:tcPr>
          <w:p w:rsidR="00103776" w:rsidRPr="004E2A3F" w:rsidRDefault="00AA434A" w:rsidP="004E2A3F">
            <w:pPr>
              <w:spacing w:line="27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="004E2A3F" w:rsidRPr="004E2A3F">
              <w:rPr>
                <w:shd w:val="clear" w:color="auto" w:fill="FFFFFF"/>
              </w:rPr>
              <w:t>omoc, podpor</w:t>
            </w:r>
            <w:r w:rsidR="004E2A3F" w:rsidRPr="004E2A3F">
              <w:rPr>
                <w:shd w:val="clear" w:color="auto" w:fill="FFFFFF"/>
              </w:rPr>
              <w:t>a</w:t>
            </w:r>
            <w:r w:rsidR="004E2A3F" w:rsidRPr="004E2A3F">
              <w:rPr>
                <w:shd w:val="clear" w:color="auto" w:fill="FFFFFF"/>
              </w:rPr>
              <w:t xml:space="preserve"> a poradenství  rodinám  s dětmi  s poruchou autistického spektra</w:t>
            </w:r>
            <w:r w:rsidR="004E2A3F" w:rsidRPr="004E2A3F">
              <w:rPr>
                <w:shd w:val="clear" w:color="auto" w:fill="FFFFFF"/>
              </w:rPr>
              <w:t>:</w:t>
            </w:r>
            <w:r w:rsidR="004E2A3F" w:rsidRPr="004E2A3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r</w:t>
            </w:r>
            <w:r w:rsidR="0037573F" w:rsidRPr="004E2A3F">
              <w:rPr>
                <w:lang w:eastAsia="en-US"/>
              </w:rPr>
              <w:t>aná péče, sociální rehabilitace</w:t>
            </w:r>
            <w:r>
              <w:rPr>
                <w:lang w:eastAsia="en-US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13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AA434A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JITRO Olomouc, o.p.s</w:t>
            </w:r>
          </w:p>
        </w:tc>
        <w:tc>
          <w:tcPr>
            <w:tcW w:w="8416" w:type="dxa"/>
          </w:tcPr>
          <w:p w:rsidR="00103776" w:rsidRPr="004E2A3F" w:rsidRDefault="0037573F" w:rsidP="004E2A3F">
            <w:pPr>
              <w:spacing w:line="276" w:lineRule="auto"/>
              <w:rPr>
                <w:lang w:eastAsia="en-US"/>
              </w:rPr>
            </w:pPr>
            <w:r w:rsidRPr="004E2A3F">
              <w:rPr>
                <w:lang w:eastAsia="en-US"/>
              </w:rPr>
              <w:t>Chráněné bydlení, denní stacionář (osoby s kombinovaným postižením, osoby se zdravotním postižením)</w:t>
            </w:r>
            <w:r w:rsidR="00AA434A">
              <w:rPr>
                <w:lang w:eastAsia="en-US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14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Klíč - centrum sociálních služeb, p. o.</w:t>
            </w:r>
          </w:p>
        </w:tc>
        <w:tc>
          <w:tcPr>
            <w:tcW w:w="8416" w:type="dxa"/>
          </w:tcPr>
          <w:p w:rsidR="00103776" w:rsidRPr="004E2A3F" w:rsidRDefault="005263A3" w:rsidP="004E2A3F">
            <w:pPr>
              <w:spacing w:line="276" w:lineRule="auto"/>
            </w:pPr>
            <w:r w:rsidRPr="004E2A3F">
              <w:t>Chráněné bydlení, denní stacionáře, domov pro osoby se zdravotním postižením, týdenní stacionář, podpora samostatného bydlení.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15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  <w:color w:val="000000"/>
              </w:rPr>
              <w:t>Maltézská pomoc, o.p.s.</w:t>
            </w:r>
          </w:p>
        </w:tc>
        <w:tc>
          <w:tcPr>
            <w:tcW w:w="8416" w:type="dxa"/>
          </w:tcPr>
          <w:p w:rsidR="00103776" w:rsidRPr="004E2A3F" w:rsidRDefault="005263A3" w:rsidP="004E2A3F">
            <w:pPr>
              <w:spacing w:line="276" w:lineRule="auto"/>
              <w:rPr>
                <w:color w:val="000000"/>
              </w:rPr>
            </w:pPr>
            <w:r w:rsidRPr="004E2A3F">
              <w:rPr>
                <w:color w:val="000000"/>
              </w:rPr>
              <w:t>Osobní asistence, sociálně aktivizační služby pro rodiny s dětmi, sociálně aktivizační služby pro seniory</w:t>
            </w:r>
            <w:r w:rsidR="00AA434A">
              <w:rPr>
                <w:color w:val="000000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16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Náruč </w:t>
            </w:r>
            <w:proofErr w:type="gramStart"/>
            <w:r w:rsidRPr="004E2A3F">
              <w:rPr>
                <w:b/>
              </w:rPr>
              <w:t>dětem, z.s.</w:t>
            </w:r>
            <w:proofErr w:type="gramEnd"/>
          </w:p>
        </w:tc>
        <w:tc>
          <w:tcPr>
            <w:tcW w:w="8416" w:type="dxa"/>
          </w:tcPr>
          <w:p w:rsidR="00103776" w:rsidRPr="004E2A3F" w:rsidRDefault="005548C6" w:rsidP="004E2A3F">
            <w:pPr>
              <w:spacing w:line="276" w:lineRule="auto"/>
            </w:pPr>
            <w:r w:rsidRPr="004E2A3F">
              <w:t>Pěstounství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17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Nejste sami – mobilní </w:t>
            </w:r>
            <w:proofErr w:type="gramStart"/>
            <w:r w:rsidRPr="004E2A3F">
              <w:rPr>
                <w:b/>
              </w:rPr>
              <w:t xml:space="preserve">hospic, </w:t>
            </w:r>
            <w:proofErr w:type="spellStart"/>
            <w:r w:rsidRPr="004E2A3F">
              <w:rPr>
                <w:b/>
              </w:rPr>
              <w:t>z.ú</w:t>
            </w:r>
            <w:proofErr w:type="spellEnd"/>
            <w:r w:rsidRPr="004E2A3F">
              <w:rPr>
                <w:b/>
              </w:rPr>
              <w:t>.</w:t>
            </w:r>
            <w:r w:rsidR="000C2817" w:rsidRPr="004E2A3F">
              <w:rPr>
                <w:b/>
              </w:rPr>
              <w:t xml:space="preserve"> formou</w:t>
            </w:r>
            <w:proofErr w:type="gramEnd"/>
            <w:r w:rsidR="000C2817" w:rsidRPr="004E2A3F">
              <w:rPr>
                <w:b/>
              </w:rPr>
              <w:t xml:space="preserve"> rozhovoru</w:t>
            </w:r>
          </w:p>
        </w:tc>
        <w:tc>
          <w:tcPr>
            <w:tcW w:w="8416" w:type="dxa"/>
          </w:tcPr>
          <w:p w:rsidR="00103776" w:rsidRPr="004E2A3F" w:rsidRDefault="005548C6" w:rsidP="004E2A3F">
            <w:pPr>
              <w:spacing w:line="276" w:lineRule="auto"/>
            </w:pPr>
            <w:r w:rsidRPr="004E2A3F">
              <w:t>Odborné sociální poradenství, odlehčovací služby, paliativní péče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18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Oblastní unie neslyšících Olomouc</w:t>
            </w:r>
          </w:p>
        </w:tc>
        <w:tc>
          <w:tcPr>
            <w:tcW w:w="8416" w:type="dxa"/>
          </w:tcPr>
          <w:p w:rsidR="00103776" w:rsidRPr="004E2A3F" w:rsidRDefault="004E2A3F" w:rsidP="004E2A3F">
            <w:pPr>
              <w:spacing w:line="276" w:lineRule="auto"/>
            </w:pPr>
            <w:r w:rsidRPr="004E2A3F">
              <w:t xml:space="preserve">Služby </w:t>
            </w:r>
            <w:r w:rsidR="005548C6" w:rsidRPr="004E2A3F">
              <w:t>pro osoby se</w:t>
            </w:r>
            <w:r w:rsidRPr="004E2A3F">
              <w:t xml:space="preserve"> sluchovým postižením:</w:t>
            </w:r>
            <w:r w:rsidR="005548C6" w:rsidRPr="004E2A3F">
              <w:t xml:space="preserve"> odborné sociální poradenství, sociálně aktivizační služby pro osoby se sluchovým postižením, sociální rehabilitace, telefonická krizová pomoc, tlumočnické služby</w:t>
            </w:r>
            <w:r w:rsidR="00AA434A">
              <w:t>.</w:t>
            </w:r>
            <w:r w:rsidR="005548C6" w:rsidRPr="004E2A3F">
              <w:t xml:space="preserve"> 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19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spellStart"/>
            <w:r w:rsidRPr="004E2A3F">
              <w:rPr>
                <w:b/>
              </w:rPr>
              <w:t>Pamatováček</w:t>
            </w:r>
            <w:proofErr w:type="spellEnd"/>
            <w:r w:rsidRPr="004E2A3F">
              <w:rPr>
                <w:b/>
              </w:rPr>
              <w:t>, o.p.s.</w:t>
            </w:r>
          </w:p>
        </w:tc>
        <w:tc>
          <w:tcPr>
            <w:tcW w:w="8416" w:type="dxa"/>
          </w:tcPr>
          <w:p w:rsidR="00103776" w:rsidRPr="004E2A3F" w:rsidRDefault="005548C6" w:rsidP="00AA434A">
            <w:pPr>
              <w:spacing w:line="276" w:lineRule="auto"/>
              <w:rPr>
                <w:b/>
              </w:rPr>
            </w:pPr>
            <w:r w:rsidRPr="004E2A3F">
              <w:t>Odborné sociální poradenství, denní stacionář</w:t>
            </w:r>
            <w:r w:rsidRPr="004E2A3F">
              <w:rPr>
                <w:b/>
              </w:rPr>
              <w:t xml:space="preserve"> </w:t>
            </w:r>
            <w:r w:rsidRPr="004E2A3F">
              <w:t>(</w:t>
            </w:r>
            <w:r w:rsidR="00AA434A">
              <w:rPr>
                <w:color w:val="333333"/>
                <w:shd w:val="clear" w:color="auto" w:fill="FFFFFF"/>
              </w:rPr>
              <w:t>osoby s</w:t>
            </w:r>
            <w:r w:rsidRPr="004E2A3F">
              <w:rPr>
                <w:color w:val="333333"/>
                <w:shd w:val="clear" w:color="auto" w:fill="FFFFFF"/>
              </w:rPr>
              <w:t xml:space="preserve"> Alzheimerovou chorobou,  osob</w:t>
            </w:r>
            <w:r w:rsidR="00AA434A">
              <w:rPr>
                <w:color w:val="333333"/>
                <w:shd w:val="clear" w:color="auto" w:fill="FFFFFF"/>
              </w:rPr>
              <w:t>y</w:t>
            </w:r>
            <w:r w:rsidRPr="004E2A3F">
              <w:rPr>
                <w:color w:val="333333"/>
                <w:shd w:val="clear" w:color="auto" w:fill="FFFFFF"/>
              </w:rPr>
              <w:t xml:space="preserve"> s nespecifikovanou demenc</w:t>
            </w:r>
            <w:r w:rsidRPr="004E2A3F">
              <w:rPr>
                <w:color w:val="333333"/>
                <w:shd w:val="clear" w:color="auto" w:fill="FFFFFF"/>
              </w:rPr>
              <w:t>í).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20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Poradna pro občanství/Občanská a lidská práva</w:t>
            </w:r>
          </w:p>
        </w:tc>
        <w:tc>
          <w:tcPr>
            <w:tcW w:w="8416" w:type="dxa"/>
          </w:tcPr>
          <w:p w:rsidR="00103776" w:rsidRPr="004E2A3F" w:rsidRDefault="005548C6" w:rsidP="004E2A3F">
            <w:pPr>
              <w:spacing w:line="276" w:lineRule="auto"/>
            </w:pPr>
            <w:r w:rsidRPr="004E2A3F">
              <w:t>Sociálně aktivizační služby pro rodiny s dětmi, terénní programy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21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Poradna pro ženy a dívky</w:t>
            </w:r>
            <w:r w:rsidR="005548C6" w:rsidRPr="004E2A3F">
              <w:rPr>
                <w:b/>
              </w:rPr>
              <w:t xml:space="preserve"> Olomouc</w:t>
            </w:r>
          </w:p>
        </w:tc>
        <w:tc>
          <w:tcPr>
            <w:tcW w:w="8416" w:type="dxa"/>
          </w:tcPr>
          <w:p w:rsidR="00103776" w:rsidRPr="004E2A3F" w:rsidRDefault="005548C6" w:rsidP="004E2A3F">
            <w:pPr>
              <w:spacing w:line="276" w:lineRule="auto"/>
            </w:pPr>
            <w:r w:rsidRPr="004E2A3F">
              <w:t>Odborné sociální poradenství</w:t>
            </w:r>
            <w:r w:rsidR="004E2A3F" w:rsidRPr="004E2A3F">
              <w:t xml:space="preserve"> pro ženy a dívky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22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gramStart"/>
            <w:r w:rsidRPr="004E2A3F">
              <w:rPr>
                <w:b/>
              </w:rPr>
              <w:t>Povzbuzení z.s.</w:t>
            </w:r>
            <w:proofErr w:type="gramEnd"/>
            <w:r w:rsidRPr="004E2A3F">
              <w:rPr>
                <w:b/>
              </w:rPr>
              <w:t xml:space="preserve"> (</w:t>
            </w:r>
            <w:proofErr w:type="spellStart"/>
            <w:r w:rsidRPr="004E2A3F">
              <w:rPr>
                <w:b/>
              </w:rPr>
              <w:t>Snoezelen</w:t>
            </w:r>
            <w:proofErr w:type="spellEnd"/>
            <w:r w:rsidRPr="004E2A3F">
              <w:rPr>
                <w:b/>
              </w:rPr>
              <w:t xml:space="preserve"> Olomouc)  </w:t>
            </w:r>
          </w:p>
        </w:tc>
        <w:tc>
          <w:tcPr>
            <w:tcW w:w="8416" w:type="dxa"/>
          </w:tcPr>
          <w:p w:rsidR="00103776" w:rsidRPr="004E2A3F" w:rsidRDefault="00604D64" w:rsidP="004E2A3F">
            <w:pPr>
              <w:spacing w:line="276" w:lineRule="auto"/>
            </w:pPr>
            <w:r w:rsidRPr="004E2A3F">
              <w:t>Aktivity pro děti, pro rodiny, pro dospělé, programy pro ZŠ a MŠ, poradenství a terapie, aktivity pro osoby se zdravotním znevýhodněním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23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RC Olivy</w:t>
            </w:r>
          </w:p>
        </w:tc>
        <w:tc>
          <w:tcPr>
            <w:tcW w:w="8416" w:type="dxa"/>
          </w:tcPr>
          <w:p w:rsidR="00103776" w:rsidRPr="004E2A3F" w:rsidRDefault="00604D64" w:rsidP="004E2A3F">
            <w:pPr>
              <w:spacing w:line="276" w:lineRule="auto"/>
            </w:pPr>
            <w:r w:rsidRPr="004E2A3F">
              <w:t xml:space="preserve">Rodinné centrum, programy pro děti, programy pro rodiny, poradenství a terapie, </w:t>
            </w:r>
            <w:proofErr w:type="spellStart"/>
            <w:r w:rsidRPr="004E2A3F">
              <w:t>coworkingové</w:t>
            </w:r>
            <w:proofErr w:type="spellEnd"/>
            <w:r w:rsidRPr="004E2A3F">
              <w:t xml:space="preserve"> centrum</w:t>
            </w:r>
            <w:r w:rsidR="00AA434A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24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RC </w:t>
            </w:r>
            <w:proofErr w:type="gramStart"/>
            <w:r w:rsidRPr="004E2A3F">
              <w:rPr>
                <w:b/>
              </w:rPr>
              <w:t>Heřmánek, z.s.</w:t>
            </w:r>
            <w:proofErr w:type="gramEnd"/>
          </w:p>
        </w:tc>
        <w:tc>
          <w:tcPr>
            <w:tcW w:w="8416" w:type="dxa"/>
          </w:tcPr>
          <w:p w:rsidR="00103776" w:rsidRPr="004E2A3F" w:rsidRDefault="00604D64" w:rsidP="004E2A3F">
            <w:pPr>
              <w:widowControl w:val="0"/>
              <w:spacing w:line="276" w:lineRule="auto"/>
              <w:rPr>
                <w:lang w:eastAsia="en-US"/>
              </w:rPr>
            </w:pPr>
            <w:r w:rsidRPr="004E2A3F">
              <w:rPr>
                <w:lang w:eastAsia="en-US"/>
              </w:rPr>
              <w:t xml:space="preserve">Rodinné centrum, programy pro děti, programy pro rodiny, poradenství, </w:t>
            </w:r>
            <w:proofErr w:type="spellStart"/>
            <w:r w:rsidRPr="004E2A3F">
              <w:rPr>
                <w:lang w:eastAsia="en-US"/>
              </w:rPr>
              <w:t>coworkongové</w:t>
            </w:r>
            <w:proofErr w:type="spellEnd"/>
            <w:r w:rsidRPr="004E2A3F">
              <w:rPr>
                <w:lang w:eastAsia="en-US"/>
              </w:rPr>
              <w:t xml:space="preserve"> centru, Pohádkový klub (pohádkové babičky a dědečkové)</w:t>
            </w:r>
            <w:r w:rsidR="00AA434A">
              <w:rPr>
                <w:lang w:eastAsia="en-US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25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Regionální organizace </w:t>
            </w:r>
            <w:proofErr w:type="spellStart"/>
            <w:r w:rsidRPr="004E2A3F">
              <w:rPr>
                <w:b/>
              </w:rPr>
              <w:t>Roska</w:t>
            </w:r>
            <w:proofErr w:type="spellEnd"/>
            <w:r w:rsidRPr="004E2A3F">
              <w:rPr>
                <w:b/>
              </w:rPr>
              <w:t xml:space="preserve"> </w:t>
            </w:r>
            <w:proofErr w:type="gramStart"/>
            <w:r w:rsidRPr="004E2A3F">
              <w:rPr>
                <w:b/>
              </w:rPr>
              <w:t xml:space="preserve">Olomouc, </w:t>
            </w:r>
            <w:proofErr w:type="spellStart"/>
            <w:r w:rsidRPr="004E2A3F">
              <w:rPr>
                <w:b/>
              </w:rPr>
              <w:t>z.p.</w:t>
            </w:r>
            <w:proofErr w:type="gramEnd"/>
            <w:r w:rsidRPr="004E2A3F">
              <w:rPr>
                <w:b/>
              </w:rPr>
              <w:t>s</w:t>
            </w:r>
            <w:proofErr w:type="spellEnd"/>
            <w:r w:rsidRPr="004E2A3F">
              <w:rPr>
                <w:b/>
              </w:rPr>
              <w:t>.</w:t>
            </w:r>
          </w:p>
        </w:tc>
        <w:tc>
          <w:tcPr>
            <w:tcW w:w="8416" w:type="dxa"/>
          </w:tcPr>
          <w:p w:rsidR="00103776" w:rsidRPr="004E2A3F" w:rsidRDefault="00AA434A" w:rsidP="004E2A3F">
            <w:pPr>
              <w:spacing w:line="276" w:lineRule="auto"/>
              <w:rPr>
                <w:b/>
              </w:rPr>
            </w:pPr>
            <w:r>
              <w:rPr>
                <w:shd w:val="clear" w:color="auto" w:fill="FFFFFF"/>
              </w:rPr>
              <w:t>P</w:t>
            </w:r>
            <w:r w:rsidR="00604D64" w:rsidRPr="004E2A3F">
              <w:rPr>
                <w:shd w:val="clear" w:color="auto" w:fill="FFFFFF"/>
              </w:rPr>
              <w:t>revence zhoršování psychického i fyzického stavu pomocí regeneračních a rehabilitačních programů, poradenská činnost, odborné přednášky o problematice onemocnění roztroušenou sklerózou</w:t>
            </w:r>
            <w:r>
              <w:rPr>
                <w:shd w:val="clear" w:color="auto" w:fill="FFFFFF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lastRenderedPageBreak/>
              <w:t>26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spellStart"/>
            <w:r w:rsidRPr="004E2A3F">
              <w:rPr>
                <w:b/>
              </w:rPr>
              <w:t>Romodrom</w:t>
            </w:r>
            <w:proofErr w:type="spellEnd"/>
            <w:r w:rsidRPr="004E2A3F">
              <w:rPr>
                <w:b/>
              </w:rPr>
              <w:t xml:space="preserve"> o.p.s.</w:t>
            </w:r>
          </w:p>
        </w:tc>
        <w:tc>
          <w:tcPr>
            <w:tcW w:w="8416" w:type="dxa"/>
          </w:tcPr>
          <w:p w:rsidR="00103776" w:rsidRPr="004E2A3F" w:rsidRDefault="00AA434A" w:rsidP="00AA434A">
            <w:pPr>
              <w:spacing w:line="276" w:lineRule="auto"/>
              <w:rPr>
                <w:b/>
              </w:rPr>
            </w:pPr>
            <w:r>
              <w:rPr>
                <w:shd w:val="clear" w:color="auto" w:fill="FFFFFF"/>
              </w:rPr>
              <w:t>P</w:t>
            </w:r>
            <w:r w:rsidR="00604D64" w:rsidRPr="004E2A3F">
              <w:rPr>
                <w:shd w:val="clear" w:color="auto" w:fill="FFFFFF"/>
              </w:rPr>
              <w:t>rosazování p</w:t>
            </w:r>
            <w:r>
              <w:rPr>
                <w:shd w:val="clear" w:color="auto" w:fill="FFFFFF"/>
              </w:rPr>
              <w:t>ráv romské národnostní menšiny, komplexní</w:t>
            </w:r>
            <w:r w:rsidR="00604D64" w:rsidRPr="004E2A3F">
              <w:rPr>
                <w:shd w:val="clear" w:color="auto" w:fill="FFFFFF"/>
              </w:rPr>
              <w:t xml:space="preserve"> řešení sociáln</w:t>
            </w:r>
            <w:r>
              <w:rPr>
                <w:shd w:val="clear" w:color="auto" w:fill="FFFFFF"/>
              </w:rPr>
              <w:t>ích problémů jednotlivých rodin,</w:t>
            </w:r>
            <w:r w:rsidR="00604D64" w:rsidRPr="004E2A3F">
              <w:rPr>
                <w:shd w:val="clear" w:color="auto" w:fill="FFFFFF"/>
              </w:rPr>
              <w:t xml:space="preserve"> odborné sociální poradenství, </w:t>
            </w:r>
            <w:r>
              <w:rPr>
                <w:shd w:val="clear" w:color="auto" w:fill="FFFFFF"/>
              </w:rPr>
              <w:t xml:space="preserve">terénní programy, sociálně </w:t>
            </w:r>
            <w:r w:rsidR="00604D64" w:rsidRPr="004E2A3F">
              <w:rPr>
                <w:shd w:val="clear" w:color="auto" w:fill="FFFFFF"/>
              </w:rPr>
              <w:t>aktivizační služby pro rodiny s dětmi.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27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SeneCura </w:t>
            </w:r>
            <w:proofErr w:type="spellStart"/>
            <w:r w:rsidRPr="004E2A3F">
              <w:rPr>
                <w:b/>
              </w:rPr>
              <w:t>SeniorCentrum</w:t>
            </w:r>
            <w:proofErr w:type="spellEnd"/>
            <w:r w:rsidRPr="004E2A3F">
              <w:rPr>
                <w:b/>
              </w:rPr>
              <w:t xml:space="preserve"> Olomouc</w:t>
            </w:r>
          </w:p>
        </w:tc>
        <w:tc>
          <w:tcPr>
            <w:tcW w:w="8416" w:type="dxa"/>
          </w:tcPr>
          <w:p w:rsidR="00103776" w:rsidRPr="004E2A3F" w:rsidRDefault="00604D64" w:rsidP="004E2A3F">
            <w:pPr>
              <w:spacing w:line="276" w:lineRule="auto"/>
              <w:rPr>
                <w:lang w:eastAsia="en-US"/>
              </w:rPr>
            </w:pPr>
            <w:r w:rsidRPr="004E2A3F">
              <w:rPr>
                <w:lang w:eastAsia="en-US"/>
              </w:rPr>
              <w:t>Domovy pro seniory, domovy se zvláštním režimem (osoby s chronickým duševním onemocněním, senioři)</w:t>
            </w:r>
            <w:r w:rsidR="000C6BD2">
              <w:rPr>
                <w:lang w:eastAsia="en-US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28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Sociální služby pro seniory Olomouc, </w:t>
            </w:r>
            <w:proofErr w:type="spellStart"/>
            <w:proofErr w:type="gramStart"/>
            <w:r w:rsidRPr="004E2A3F">
              <w:rPr>
                <w:b/>
              </w:rPr>
              <w:t>p.o</w:t>
            </w:r>
            <w:proofErr w:type="spellEnd"/>
            <w:r w:rsidRPr="004E2A3F">
              <w:rPr>
                <w:b/>
              </w:rPr>
              <w:t>.</w:t>
            </w:r>
            <w:proofErr w:type="gramEnd"/>
          </w:p>
        </w:tc>
        <w:tc>
          <w:tcPr>
            <w:tcW w:w="8416" w:type="dxa"/>
          </w:tcPr>
          <w:p w:rsidR="00103776" w:rsidRPr="004E2A3F" w:rsidRDefault="00604D64" w:rsidP="004E2A3F">
            <w:pPr>
              <w:spacing w:line="276" w:lineRule="auto"/>
            </w:pPr>
            <w:r w:rsidRPr="004E2A3F">
              <w:t>Centra denních služeb, chráněné bydlení, pečovatelská služba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29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SONS ČR, z. </w:t>
            </w:r>
            <w:proofErr w:type="gramStart"/>
            <w:r w:rsidRPr="004E2A3F">
              <w:rPr>
                <w:b/>
              </w:rPr>
              <w:t>s.</w:t>
            </w:r>
            <w:proofErr w:type="gramEnd"/>
            <w:r w:rsidRPr="004E2A3F">
              <w:rPr>
                <w:b/>
              </w:rPr>
              <w:t xml:space="preserve">, Oblastní odbočka </w:t>
            </w:r>
          </w:p>
        </w:tc>
        <w:tc>
          <w:tcPr>
            <w:tcW w:w="8416" w:type="dxa"/>
          </w:tcPr>
          <w:p w:rsidR="00103776" w:rsidRPr="004E2A3F" w:rsidRDefault="00604D64" w:rsidP="004E2A3F">
            <w:pPr>
              <w:spacing w:line="276" w:lineRule="auto"/>
            </w:pPr>
            <w:r w:rsidRPr="004E2A3F">
              <w:t>Odborné sociální poradenství pro zrakově postižené občany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30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Společnost Podané ruce o.p.s.</w:t>
            </w:r>
          </w:p>
        </w:tc>
        <w:tc>
          <w:tcPr>
            <w:tcW w:w="8416" w:type="dxa"/>
          </w:tcPr>
          <w:p w:rsidR="00103776" w:rsidRPr="004E2A3F" w:rsidRDefault="00604D64" w:rsidP="004E2A3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6" w:lineRule="auto"/>
              <w:ind w:left="0"/>
              <w:rPr>
                <w:color w:val="333333"/>
              </w:rPr>
            </w:pPr>
            <w:r w:rsidRPr="004E2A3F">
              <w:t>Odborné sociální poradenství</w:t>
            </w:r>
            <w:r w:rsidR="00EB39CF" w:rsidRPr="004E2A3F">
              <w:rPr>
                <w:b/>
              </w:rPr>
              <w:t xml:space="preserve"> (</w:t>
            </w:r>
            <w:r w:rsidR="00EB39CF" w:rsidRPr="004E2A3F">
              <w:rPr>
                <w:color w:val="333333"/>
              </w:rPr>
              <w:t xml:space="preserve">osoby ohrožené závislostí nebo závislé na návykových látkách, </w:t>
            </w:r>
            <w:r w:rsidR="00EB39CF" w:rsidRPr="00EB39CF">
              <w:rPr>
                <w:color w:val="333333"/>
              </w:rPr>
              <w:t>osoby, které vedou rizikový způsob života nebo jsou tímto způsobem života ohroženy</w:t>
            </w:r>
            <w:r w:rsidR="00EB39CF" w:rsidRPr="004E2A3F">
              <w:rPr>
                <w:color w:val="333333"/>
              </w:rPr>
              <w:t xml:space="preserve">, </w:t>
            </w:r>
            <w:r w:rsidR="00EB39CF" w:rsidRPr="00EB39CF">
              <w:rPr>
                <w:color w:val="333333"/>
              </w:rPr>
              <w:t>pachatelé trestné činnosti</w:t>
            </w:r>
            <w:r w:rsidR="00EB39CF" w:rsidRPr="004E2A3F">
              <w:rPr>
                <w:color w:val="333333"/>
              </w:rPr>
              <w:t>)</w:t>
            </w:r>
            <w:r w:rsidRPr="004E2A3F">
              <w:rPr>
                <w:b/>
              </w:rPr>
              <w:t xml:space="preserve">, </w:t>
            </w:r>
            <w:r w:rsidRPr="004E2A3F">
              <w:t>terénní programy</w:t>
            </w:r>
            <w:r w:rsidR="00EB39CF" w:rsidRPr="004E2A3F">
              <w:rPr>
                <w:b/>
              </w:rPr>
              <w:t xml:space="preserve"> (</w:t>
            </w:r>
            <w:r w:rsidR="00EB39CF" w:rsidRPr="004E2A3F">
              <w:rPr>
                <w:color w:val="333333"/>
              </w:rPr>
              <w:t>děti a mládež ve věku od 6 do 26 let ohrožené společensky nežádoucími jevy)</w:t>
            </w:r>
            <w:r w:rsidRPr="004E2A3F">
              <w:rPr>
                <w:b/>
              </w:rPr>
              <w:t xml:space="preserve">, </w:t>
            </w:r>
            <w:r w:rsidRPr="004E2A3F">
              <w:t>nízkoprahová zařízení pro děti a mládež</w:t>
            </w:r>
            <w:r w:rsidR="00EB39CF" w:rsidRPr="004E2A3F">
              <w:rPr>
                <w:b/>
              </w:rPr>
              <w:t xml:space="preserve"> </w:t>
            </w:r>
            <w:r w:rsidR="00EB39CF" w:rsidRPr="004E2A3F">
              <w:t>(</w:t>
            </w:r>
            <w:r w:rsidR="00EB39CF" w:rsidRPr="004E2A3F">
              <w:rPr>
                <w:color w:val="333333"/>
              </w:rPr>
              <w:t xml:space="preserve">etnické menšiny, </w:t>
            </w:r>
            <w:r w:rsidR="00EB39CF" w:rsidRPr="00EB39CF">
              <w:rPr>
                <w:color w:val="333333"/>
              </w:rPr>
              <w:t>děti a mládež ve věku od 6 do 26 let ohrožené společensky nežádoucími jevy</w:t>
            </w:r>
            <w:r w:rsidR="00EB39CF" w:rsidRPr="004E2A3F">
              <w:t>)</w:t>
            </w:r>
            <w:r w:rsidRPr="004E2A3F">
              <w:t>, kontaktní centra (</w:t>
            </w:r>
            <w:r w:rsidRPr="004E2A3F">
              <w:rPr>
                <w:color w:val="333333"/>
              </w:rPr>
              <w:t xml:space="preserve">osoby ohrožené závislostí nebo závislé na návykových látkách, </w:t>
            </w:r>
            <w:r w:rsidRPr="00604D64">
              <w:rPr>
                <w:color w:val="333333"/>
              </w:rPr>
              <w:t>osoby, které vedou rizikový způsob života nebo jsou tímto způsobem života ohroženy</w:t>
            </w:r>
            <w:r w:rsidRPr="004E2A3F">
              <w:rPr>
                <w:color w:val="333333"/>
              </w:rPr>
              <w:t>)</w:t>
            </w:r>
            <w:r w:rsidR="000C6BD2">
              <w:rPr>
                <w:color w:val="333333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31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Společnost pro ranou péči, pobočka pro rodinu Olomouc </w:t>
            </w:r>
          </w:p>
        </w:tc>
        <w:tc>
          <w:tcPr>
            <w:tcW w:w="8416" w:type="dxa"/>
          </w:tcPr>
          <w:p w:rsidR="00103776" w:rsidRPr="004E2A3F" w:rsidRDefault="00EB39CF" w:rsidP="004E2A3F">
            <w:pPr>
              <w:spacing w:line="276" w:lineRule="auto"/>
            </w:pPr>
            <w:r w:rsidRPr="004E2A3F">
              <w:t>Raná péče, sociálně aktivizační služby pro rodiny s</w:t>
            </w:r>
            <w:r w:rsidR="000C6BD2">
              <w:t> </w:t>
            </w:r>
            <w:r w:rsidRPr="004E2A3F">
              <w:t>dětmi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32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Společnost pro ranou péči, pobočka pro zrak Olomouc</w:t>
            </w:r>
          </w:p>
        </w:tc>
        <w:tc>
          <w:tcPr>
            <w:tcW w:w="8416" w:type="dxa"/>
          </w:tcPr>
          <w:p w:rsidR="00103776" w:rsidRPr="004E2A3F" w:rsidRDefault="00EB39CF" w:rsidP="004E2A3F">
            <w:pPr>
              <w:spacing w:line="276" w:lineRule="auto"/>
            </w:pPr>
            <w:r w:rsidRPr="004E2A3F">
              <w:t>Raná péče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33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Spolek Kolumbus </w:t>
            </w:r>
          </w:p>
        </w:tc>
        <w:tc>
          <w:tcPr>
            <w:tcW w:w="8416" w:type="dxa"/>
          </w:tcPr>
          <w:p w:rsidR="00103776" w:rsidRPr="004E2A3F" w:rsidRDefault="000C6BD2" w:rsidP="004E2A3F">
            <w:pPr>
              <w:spacing w:line="276" w:lineRule="auto"/>
              <w:rPr>
                <w:b/>
              </w:rPr>
            </w:pPr>
            <w:r>
              <w:rPr>
                <w:shd w:val="clear" w:color="auto" w:fill="FFFFFF"/>
              </w:rPr>
              <w:t xml:space="preserve">Spolek </w:t>
            </w:r>
            <w:r w:rsidR="00EB39CF" w:rsidRPr="004E2A3F">
              <w:rPr>
                <w:shd w:val="clear" w:color="auto" w:fill="FFFFFF"/>
              </w:rPr>
              <w:t>hájící práva duševně nemocných, u</w:t>
            </w:r>
            <w:r w:rsidR="00EB39CF" w:rsidRPr="004E2A3F">
              <w:rPr>
                <w:shd w:val="clear" w:color="auto" w:fill="FFFFFF"/>
              </w:rPr>
              <w:t>siluje o zlepšení péče v psychiatrických léčebnách, rozvoj komunitní péče a služeb pro duševně nemocné, vytvoření a přijetí komplexního zákona o duševním zdraví a další</w:t>
            </w:r>
            <w:r>
              <w:rPr>
                <w:shd w:val="clear" w:color="auto" w:fill="FFFFFF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34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>Spolek Trend vozíčkářů Olomouc</w:t>
            </w:r>
          </w:p>
        </w:tc>
        <w:tc>
          <w:tcPr>
            <w:tcW w:w="8416" w:type="dxa"/>
          </w:tcPr>
          <w:p w:rsidR="00103776" w:rsidRPr="004E2A3F" w:rsidRDefault="00EB39CF" w:rsidP="004E2A3F">
            <w:pPr>
              <w:spacing w:line="276" w:lineRule="auto"/>
            </w:pPr>
            <w:r w:rsidRPr="004E2A3F">
              <w:t>Odborné sociální poradenství (odborná poradna a půjčovna kompenzačních pomůcek), osobní asistence, sociální rehabilitace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35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SPOLU </w:t>
            </w:r>
            <w:proofErr w:type="gramStart"/>
            <w:r w:rsidRPr="004E2A3F">
              <w:rPr>
                <w:b/>
              </w:rPr>
              <w:t>Olomouc</w:t>
            </w:r>
            <w:r w:rsidR="00EB39CF" w:rsidRPr="004E2A3F">
              <w:rPr>
                <w:b/>
              </w:rPr>
              <w:t xml:space="preserve">, </w:t>
            </w:r>
            <w:proofErr w:type="spellStart"/>
            <w:r w:rsidR="00EB39CF" w:rsidRPr="004E2A3F">
              <w:rPr>
                <w:b/>
              </w:rPr>
              <w:t>z.ú</w:t>
            </w:r>
            <w:proofErr w:type="spellEnd"/>
            <w:r w:rsidR="00EB39CF" w:rsidRPr="004E2A3F">
              <w:rPr>
                <w:b/>
              </w:rPr>
              <w:t>.</w:t>
            </w:r>
            <w:proofErr w:type="gramEnd"/>
          </w:p>
        </w:tc>
        <w:tc>
          <w:tcPr>
            <w:tcW w:w="8416" w:type="dxa"/>
          </w:tcPr>
          <w:p w:rsidR="00103776" w:rsidRPr="004E2A3F" w:rsidRDefault="00EB39CF" w:rsidP="004E2A3F">
            <w:pPr>
              <w:spacing w:line="276" w:lineRule="auto"/>
            </w:pPr>
            <w:r w:rsidRPr="004E2A3F">
              <w:t>Odlehčovací služby, osobní asistence, sociální rehabilitace, sociálně aktivizační služby pro seniory a osoby se zdravotním postižením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36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Středisko sociální prevence Olomouc, </w:t>
            </w:r>
            <w:r w:rsidRPr="004E2A3F">
              <w:rPr>
                <w:b/>
              </w:rPr>
              <w:lastRenderedPageBreak/>
              <w:t>příspěvková organizace</w:t>
            </w:r>
          </w:p>
        </w:tc>
        <w:tc>
          <w:tcPr>
            <w:tcW w:w="8416" w:type="dxa"/>
          </w:tcPr>
          <w:p w:rsidR="00EB39CF" w:rsidRPr="004E2A3F" w:rsidRDefault="00EB39CF" w:rsidP="004E2A3F">
            <w:pPr>
              <w:spacing w:line="276" w:lineRule="auto"/>
            </w:pPr>
            <w:r w:rsidRPr="004E2A3F">
              <w:lastRenderedPageBreak/>
              <w:t xml:space="preserve">Intervenční centra (pro osoby ohrožené domácím násilím), odborné sociální </w:t>
            </w:r>
            <w:r w:rsidRPr="004E2A3F">
              <w:lastRenderedPageBreak/>
              <w:t>poradenství (Poradny pro rodinu Olomouckého kraje), sociálně aktivizační služby pro rodiny s</w:t>
            </w:r>
            <w:r w:rsidR="000C6BD2">
              <w:t> </w:t>
            </w:r>
            <w:r w:rsidRPr="004E2A3F">
              <w:t>dětmi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lastRenderedPageBreak/>
              <w:t>37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spellStart"/>
            <w:r w:rsidRPr="004E2A3F">
              <w:rPr>
                <w:b/>
              </w:rPr>
              <w:t>TyfloCentrum</w:t>
            </w:r>
            <w:proofErr w:type="spellEnd"/>
            <w:r w:rsidRPr="004E2A3F">
              <w:rPr>
                <w:b/>
              </w:rPr>
              <w:t xml:space="preserve"> Olomouc o.p.s. </w:t>
            </w:r>
          </w:p>
        </w:tc>
        <w:tc>
          <w:tcPr>
            <w:tcW w:w="8416" w:type="dxa"/>
          </w:tcPr>
          <w:p w:rsidR="00103776" w:rsidRPr="004E2A3F" w:rsidRDefault="00EB39CF" w:rsidP="004E2A3F">
            <w:pPr>
              <w:spacing w:line="276" w:lineRule="auto"/>
            </w:pPr>
            <w:r w:rsidRPr="004E2A3F">
              <w:t xml:space="preserve">Služby pro osoby se zrakovým postižením: odborné sociální poradenství, sociální rehabilitace, </w:t>
            </w:r>
            <w:r w:rsidRPr="004E2A3F">
              <w:t>sociálně aktivizační služby pro seniory a osoby se zdravotním postižením</w:t>
            </w:r>
            <w:r w:rsidR="000C6BD2"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38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spellStart"/>
            <w:r w:rsidRPr="004E2A3F">
              <w:rPr>
                <w:b/>
              </w:rPr>
              <w:t>Tyfloservis</w:t>
            </w:r>
            <w:proofErr w:type="spellEnd"/>
            <w:r w:rsidRPr="004E2A3F">
              <w:rPr>
                <w:b/>
              </w:rPr>
              <w:t>, o.p.s.</w:t>
            </w:r>
          </w:p>
        </w:tc>
        <w:tc>
          <w:tcPr>
            <w:tcW w:w="8416" w:type="dxa"/>
          </w:tcPr>
          <w:p w:rsidR="00103776" w:rsidRPr="004E2A3F" w:rsidRDefault="00EB39CF" w:rsidP="004E2A3F">
            <w:pPr>
              <w:spacing w:line="276" w:lineRule="auto"/>
            </w:pPr>
            <w:r w:rsidRPr="004E2A3F">
              <w:t xml:space="preserve">Sociální rehabilitace, </w:t>
            </w:r>
            <w:r w:rsidRPr="004E2A3F">
              <w:rPr>
                <w:shd w:val="clear" w:color="auto" w:fill="FFFFFF"/>
              </w:rPr>
              <w:t>prostorová orientace a samostatný pohyb (nácvik chůze s bílou holí, bez pomůcek, s průvodcem, výběr vhodných tras)</w:t>
            </w:r>
            <w:r w:rsidR="000C6BD2">
              <w:rPr>
                <w:shd w:val="clear" w:color="auto" w:fill="FFFFFF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39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r w:rsidRPr="004E2A3F">
              <w:rPr>
                <w:b/>
              </w:rPr>
              <w:t xml:space="preserve">Za Sklem </w:t>
            </w:r>
            <w:proofErr w:type="spellStart"/>
            <w:proofErr w:type="gramStart"/>
            <w:r w:rsidRPr="004E2A3F">
              <w:rPr>
                <w:b/>
              </w:rPr>
              <w:t>o.s</w:t>
            </w:r>
            <w:proofErr w:type="spellEnd"/>
            <w:r w:rsidRPr="004E2A3F">
              <w:rPr>
                <w:b/>
              </w:rPr>
              <w:t>.</w:t>
            </w:r>
            <w:proofErr w:type="gramEnd"/>
          </w:p>
        </w:tc>
        <w:tc>
          <w:tcPr>
            <w:tcW w:w="8416" w:type="dxa"/>
          </w:tcPr>
          <w:p w:rsidR="00103776" w:rsidRPr="004E2A3F" w:rsidRDefault="00803112" w:rsidP="004E2A3F">
            <w:pPr>
              <w:tabs>
                <w:tab w:val="left" w:pos="1545"/>
              </w:tabs>
              <w:spacing w:line="276" w:lineRule="auto"/>
              <w:rPr>
                <w:lang w:eastAsia="en-US"/>
              </w:rPr>
            </w:pPr>
            <w:r w:rsidRPr="004E2A3F">
              <w:rPr>
                <w:spacing w:val="9"/>
              </w:rPr>
              <w:t xml:space="preserve">Služby pro </w:t>
            </w:r>
            <w:r w:rsidRPr="004E2A3F">
              <w:rPr>
                <w:spacing w:val="9"/>
              </w:rPr>
              <w:t>rodiny s dítětem/dětmi s poruchou autistického spektra nebo jiným mentálním či zdravotním postižením kombinovaným s poruchou autistického spektra</w:t>
            </w:r>
            <w:r w:rsidRPr="004E2A3F">
              <w:rPr>
                <w:spacing w:val="9"/>
              </w:rPr>
              <w:t>: odborné sociální poradenství, centra denních služeb, sociálně aktivizační služby pro rodiny s</w:t>
            </w:r>
            <w:r w:rsidR="000C6BD2">
              <w:rPr>
                <w:spacing w:val="9"/>
              </w:rPr>
              <w:t> </w:t>
            </w:r>
            <w:r w:rsidRPr="004E2A3F">
              <w:rPr>
                <w:spacing w:val="9"/>
              </w:rPr>
              <w:t>dětmi</w:t>
            </w:r>
            <w:r w:rsidR="000C6BD2">
              <w:rPr>
                <w:spacing w:val="9"/>
              </w:rPr>
              <w:t>.</w:t>
            </w:r>
          </w:p>
        </w:tc>
      </w:tr>
      <w:tr w:rsidR="00103776" w:rsidRPr="004E2A3F" w:rsidTr="009378F3">
        <w:tc>
          <w:tcPr>
            <w:tcW w:w="959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40</w:t>
            </w:r>
          </w:p>
        </w:tc>
        <w:tc>
          <w:tcPr>
            <w:tcW w:w="4483" w:type="dxa"/>
            <w:shd w:val="clear" w:color="auto" w:fill="auto"/>
          </w:tcPr>
          <w:p w:rsidR="00103776" w:rsidRPr="004E2A3F" w:rsidRDefault="00103776" w:rsidP="004E2A3F">
            <w:pPr>
              <w:spacing w:line="276" w:lineRule="auto"/>
              <w:rPr>
                <w:b/>
              </w:rPr>
            </w:pPr>
            <w:proofErr w:type="gramStart"/>
            <w:r w:rsidRPr="004E2A3F">
              <w:rPr>
                <w:b/>
              </w:rPr>
              <w:t>Zet-My, z. s.</w:t>
            </w:r>
            <w:proofErr w:type="gramEnd"/>
          </w:p>
        </w:tc>
        <w:tc>
          <w:tcPr>
            <w:tcW w:w="8416" w:type="dxa"/>
          </w:tcPr>
          <w:p w:rsidR="00103776" w:rsidRPr="004E2A3F" w:rsidRDefault="00803112" w:rsidP="004E2A3F">
            <w:pPr>
              <w:spacing w:line="276" w:lineRule="auto"/>
              <w:rPr>
                <w:lang w:eastAsia="en-US"/>
              </w:rPr>
            </w:pPr>
            <w:r w:rsidRPr="004E2A3F">
              <w:rPr>
                <w:lang w:eastAsia="en-US"/>
              </w:rPr>
              <w:t>Odlehčovací služby</w:t>
            </w:r>
            <w:r w:rsidR="000C6BD2">
              <w:rPr>
                <w:lang w:eastAsia="en-US"/>
              </w:rPr>
              <w:t>.</w:t>
            </w:r>
          </w:p>
        </w:tc>
      </w:tr>
      <w:tr w:rsidR="009378F3" w:rsidRPr="004E2A3F" w:rsidTr="009378F3">
        <w:tc>
          <w:tcPr>
            <w:tcW w:w="959" w:type="dxa"/>
            <w:shd w:val="clear" w:color="auto" w:fill="auto"/>
          </w:tcPr>
          <w:p w:rsidR="009378F3" w:rsidRPr="004E2A3F" w:rsidRDefault="00103776" w:rsidP="004E2A3F">
            <w:pPr>
              <w:spacing w:line="276" w:lineRule="auto"/>
              <w:jc w:val="center"/>
              <w:rPr>
                <w:b/>
              </w:rPr>
            </w:pPr>
            <w:r w:rsidRPr="004E2A3F">
              <w:rPr>
                <w:b/>
              </w:rPr>
              <w:t>41</w:t>
            </w:r>
          </w:p>
        </w:tc>
        <w:tc>
          <w:tcPr>
            <w:tcW w:w="4483" w:type="dxa"/>
            <w:shd w:val="clear" w:color="auto" w:fill="auto"/>
          </w:tcPr>
          <w:p w:rsidR="009378F3" w:rsidRPr="004E2A3F" w:rsidRDefault="009378F3" w:rsidP="004E2A3F">
            <w:pPr>
              <w:spacing w:line="276" w:lineRule="auto"/>
              <w:rPr>
                <w:b/>
              </w:rPr>
            </w:pPr>
            <w:proofErr w:type="gramStart"/>
            <w:r w:rsidRPr="004E2A3F">
              <w:rPr>
                <w:b/>
              </w:rPr>
              <w:t>z.s.</w:t>
            </w:r>
            <w:proofErr w:type="gramEnd"/>
            <w:r w:rsidRPr="004E2A3F">
              <w:rPr>
                <w:b/>
              </w:rPr>
              <w:t xml:space="preserve"> </w:t>
            </w:r>
            <w:proofErr w:type="spellStart"/>
            <w:r w:rsidRPr="004E2A3F">
              <w:rPr>
                <w:b/>
              </w:rPr>
              <w:t>iPoradna</w:t>
            </w:r>
            <w:proofErr w:type="spellEnd"/>
          </w:p>
        </w:tc>
        <w:tc>
          <w:tcPr>
            <w:tcW w:w="8416" w:type="dxa"/>
          </w:tcPr>
          <w:p w:rsidR="009378F3" w:rsidRPr="004E2A3F" w:rsidRDefault="00803112" w:rsidP="004E2A3F">
            <w:pPr>
              <w:spacing w:line="276" w:lineRule="auto"/>
            </w:pPr>
            <w:r w:rsidRPr="004E2A3F">
              <w:t>Odborné sociální poradenství pro osoby se zdravotním znevýhodněním a seniory, sociální rehabilitace, telefonická krizová pomoc</w:t>
            </w:r>
            <w:r w:rsidR="000C6BD2">
              <w:t>.</w:t>
            </w:r>
          </w:p>
        </w:tc>
      </w:tr>
    </w:tbl>
    <w:p w:rsidR="007147B6" w:rsidRDefault="007147B6">
      <w:bookmarkStart w:id="0" w:name="_GoBack"/>
      <w:bookmarkEnd w:id="0"/>
    </w:p>
    <w:sectPr w:rsidR="007147B6" w:rsidSect="00714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2200"/>
    <w:multiLevelType w:val="multilevel"/>
    <w:tmpl w:val="2094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F5490"/>
    <w:multiLevelType w:val="multilevel"/>
    <w:tmpl w:val="B07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312D7"/>
    <w:multiLevelType w:val="multilevel"/>
    <w:tmpl w:val="F1D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906B4"/>
    <w:multiLevelType w:val="multilevel"/>
    <w:tmpl w:val="CD5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B6"/>
    <w:rsid w:val="000C2817"/>
    <w:rsid w:val="000C6BD2"/>
    <w:rsid w:val="00103776"/>
    <w:rsid w:val="00186AF3"/>
    <w:rsid w:val="00190E68"/>
    <w:rsid w:val="002C1670"/>
    <w:rsid w:val="002C4D74"/>
    <w:rsid w:val="0037573F"/>
    <w:rsid w:val="00381E72"/>
    <w:rsid w:val="00403955"/>
    <w:rsid w:val="004B58D4"/>
    <w:rsid w:val="004D167A"/>
    <w:rsid w:val="004E2A3F"/>
    <w:rsid w:val="005263A3"/>
    <w:rsid w:val="005548C6"/>
    <w:rsid w:val="005550E6"/>
    <w:rsid w:val="00604D64"/>
    <w:rsid w:val="006270C6"/>
    <w:rsid w:val="007147B6"/>
    <w:rsid w:val="00771184"/>
    <w:rsid w:val="00803112"/>
    <w:rsid w:val="008C4534"/>
    <w:rsid w:val="00905035"/>
    <w:rsid w:val="009378F3"/>
    <w:rsid w:val="009D5BD8"/>
    <w:rsid w:val="00A62E9F"/>
    <w:rsid w:val="00AA434A"/>
    <w:rsid w:val="00C00F2E"/>
    <w:rsid w:val="00DD29A2"/>
    <w:rsid w:val="00E3243A"/>
    <w:rsid w:val="00EB39CF"/>
    <w:rsid w:val="00E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50E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550E6"/>
    <w:rPr>
      <w:b/>
      <w:bCs/>
    </w:rPr>
  </w:style>
  <w:style w:type="paragraph" w:styleId="Normlnweb">
    <w:name w:val="Normal (Web)"/>
    <w:basedOn w:val="Normln"/>
    <w:uiPriority w:val="99"/>
    <w:unhideWhenUsed/>
    <w:rsid w:val="00DD29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50E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550E6"/>
    <w:rPr>
      <w:b/>
      <w:bCs/>
    </w:rPr>
  </w:style>
  <w:style w:type="paragraph" w:styleId="Normlnweb">
    <w:name w:val="Normal (Web)"/>
    <w:basedOn w:val="Normln"/>
    <w:uiPriority w:val="99"/>
    <w:unhideWhenUsed/>
    <w:rsid w:val="00DD29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Prachniarová Dagmar</dc:creator>
  <cp:lastModifiedBy>Prachniarová Dagmar</cp:lastModifiedBy>
  <cp:revision>4</cp:revision>
  <dcterms:created xsi:type="dcterms:W3CDTF">2022-05-16T07:07:00Z</dcterms:created>
  <dcterms:modified xsi:type="dcterms:W3CDTF">2022-05-16T09:31:00Z</dcterms:modified>
</cp:coreProperties>
</file>