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44D2" w14:textId="45F3A502" w:rsidR="007418F2" w:rsidRPr="004F5958" w:rsidRDefault="007418F2" w:rsidP="00B01684">
      <w:pPr>
        <w:spacing w:after="375" w:line="240" w:lineRule="auto"/>
        <w:jc w:val="both"/>
        <w:rPr>
          <w:rFonts w:ascii="Roboto" w:eastAsia="Times New Roman" w:hAnsi="Roboto" w:cs="Times New Roman"/>
          <w:b/>
          <w:bCs/>
          <w:color w:val="686868"/>
          <w:spacing w:val="16"/>
          <w:sz w:val="21"/>
          <w:szCs w:val="21"/>
          <w:lang w:eastAsia="cs-CZ"/>
        </w:rPr>
      </w:pPr>
      <w:r w:rsidRPr="004F5958">
        <w:rPr>
          <w:rFonts w:ascii="Roboto" w:eastAsia="Times New Roman" w:hAnsi="Roboto" w:cs="Times New Roman"/>
          <w:b/>
          <w:bCs/>
          <w:color w:val="686868"/>
          <w:spacing w:val="16"/>
          <w:sz w:val="21"/>
          <w:szCs w:val="21"/>
          <w:lang w:eastAsia="cs-CZ"/>
        </w:rPr>
        <w:t xml:space="preserve">Při příchodu musí všichni </w:t>
      </w:r>
      <w:r w:rsidR="004F5958" w:rsidRPr="004F5958">
        <w:rPr>
          <w:rFonts w:ascii="Roboto" w:eastAsia="Times New Roman" w:hAnsi="Roboto" w:cs="Times New Roman"/>
          <w:b/>
          <w:bCs/>
          <w:color w:val="686868"/>
          <w:spacing w:val="16"/>
          <w:sz w:val="21"/>
          <w:szCs w:val="21"/>
          <w:lang w:eastAsia="cs-CZ"/>
        </w:rPr>
        <w:t>návštěvníci, přednášející i pořadatelé</w:t>
      </w:r>
      <w:r w:rsidRPr="004F5958">
        <w:rPr>
          <w:rFonts w:ascii="Roboto" w:eastAsia="Times New Roman" w:hAnsi="Roboto" w:cs="Times New Roman"/>
          <w:b/>
          <w:bCs/>
          <w:color w:val="686868"/>
          <w:spacing w:val="16"/>
          <w:sz w:val="21"/>
          <w:szCs w:val="21"/>
          <w:lang w:eastAsia="cs-CZ"/>
        </w:rPr>
        <w:t> prokázat splnění jedné z </w:t>
      </w:r>
      <w:r w:rsidR="004F5958" w:rsidRPr="004F5958">
        <w:rPr>
          <w:rFonts w:ascii="Roboto" w:eastAsia="Times New Roman" w:hAnsi="Roboto" w:cs="Times New Roman"/>
          <w:b/>
          <w:bCs/>
          <w:color w:val="686868"/>
          <w:spacing w:val="16"/>
          <w:sz w:val="21"/>
          <w:szCs w:val="21"/>
          <w:lang w:eastAsia="cs-CZ"/>
        </w:rPr>
        <w:t>následujících podmínek</w:t>
      </w:r>
      <w:r w:rsidRPr="004F5958">
        <w:rPr>
          <w:rFonts w:ascii="Roboto" w:eastAsia="Times New Roman" w:hAnsi="Roboto" w:cs="Times New Roman"/>
          <w:b/>
          <w:bCs/>
          <w:color w:val="686868"/>
          <w:spacing w:val="16"/>
          <w:sz w:val="21"/>
          <w:szCs w:val="21"/>
          <w:lang w:eastAsia="cs-CZ"/>
        </w:rPr>
        <w:t xml:space="preserve"> vstupu:</w:t>
      </w:r>
    </w:p>
    <w:p w14:paraId="5DDFF45E" w14:textId="77777777" w:rsidR="007418F2" w:rsidRPr="007418F2" w:rsidRDefault="007418F2" w:rsidP="00B01684">
      <w:pPr>
        <w:numPr>
          <w:ilvl w:val="0"/>
          <w:numId w:val="2"/>
        </w:numPr>
        <w:spacing w:before="100" w:beforeAutospacing="1" w:after="60" w:line="360" w:lineRule="atLeast"/>
        <w:ind w:left="945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doložit negativní RT-PCR test starý nejvýše 7 dní, </w:t>
      </w:r>
    </w:p>
    <w:p w14:paraId="73AEB04F" w14:textId="77777777" w:rsidR="007418F2" w:rsidRPr="007418F2" w:rsidRDefault="007418F2" w:rsidP="00B01684">
      <w:pPr>
        <w:numPr>
          <w:ilvl w:val="0"/>
          <w:numId w:val="2"/>
        </w:numPr>
        <w:spacing w:before="100" w:beforeAutospacing="1" w:after="60" w:line="360" w:lineRule="atLeast"/>
        <w:ind w:left="945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doložit negativní POC antigenní test starý nejvýše 72 hodin,</w:t>
      </w:r>
    </w:p>
    <w:p w14:paraId="0FAEB1B3" w14:textId="5FB70ED6" w:rsidR="007418F2" w:rsidRPr="007418F2" w:rsidRDefault="007418F2" w:rsidP="00B01684">
      <w:pPr>
        <w:numPr>
          <w:ilvl w:val="0"/>
          <w:numId w:val="2"/>
        </w:numPr>
        <w:spacing w:before="100" w:beforeAutospacing="1" w:after="60" w:line="360" w:lineRule="atLeast"/>
        <w:ind w:left="945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absolvovat </w:t>
      </w:r>
      <w:proofErr w:type="spellStart"/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samotest</w:t>
      </w:r>
      <w:proofErr w:type="spellEnd"/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 na místě a prokázat se negativním výsledkem</w:t>
      </w:r>
      <w:r w:rsidR="00BA66B4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 (je možno zakoupit na místě za 70 Kč)</w:t>
      </w:r>
    </w:p>
    <w:p w14:paraId="3BE3E231" w14:textId="36EC0FDB" w:rsidR="007418F2" w:rsidRPr="007418F2" w:rsidRDefault="007418F2" w:rsidP="00B01684">
      <w:pPr>
        <w:numPr>
          <w:ilvl w:val="0"/>
          <w:numId w:val="2"/>
        </w:numPr>
        <w:spacing w:before="100" w:beforeAutospacing="1" w:after="60" w:line="360" w:lineRule="atLeast"/>
        <w:ind w:left="945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doložit prodělání laboratorně potvrzeného onemocnění covidem-19 v době ne delší </w:t>
      </w:r>
      <w:r w:rsidR="00B01684"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než 180</w:t>
      </w:r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 dnů přede dnem konání akce,</w:t>
      </w:r>
    </w:p>
    <w:p w14:paraId="30693430" w14:textId="3604203A" w:rsidR="007418F2" w:rsidRPr="007418F2" w:rsidRDefault="00B01684" w:rsidP="00B01684">
      <w:pPr>
        <w:numPr>
          <w:ilvl w:val="0"/>
          <w:numId w:val="2"/>
        </w:numPr>
        <w:spacing w:before="100" w:beforeAutospacing="1" w:after="60" w:line="360" w:lineRule="atLeast"/>
        <w:ind w:left="945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  <w:r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doložit </w:t>
      </w:r>
      <w:r w:rsidR="007418F2"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aplikaci očkování proti covidu-19, přičemž od poslední dávky vakcíny (druhé u </w:t>
      </w:r>
      <w:proofErr w:type="spellStart"/>
      <w:r w:rsidR="007418F2"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dvoudávkových</w:t>
      </w:r>
      <w:proofErr w:type="spellEnd"/>
      <w:r w:rsidR="007418F2"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 vakcín, první u </w:t>
      </w:r>
      <w:proofErr w:type="spellStart"/>
      <w:r w:rsidR="007418F2"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jednodávkových</w:t>
      </w:r>
      <w:proofErr w:type="spellEnd"/>
      <w:r w:rsidR="007418F2"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 xml:space="preserve"> vakcín), musí uplynout nejméně 14 dní.</w:t>
      </w:r>
    </w:p>
    <w:p w14:paraId="7A6765B7" w14:textId="77777777" w:rsidR="004F5958" w:rsidRDefault="004F5958" w:rsidP="00B01684">
      <w:pPr>
        <w:spacing w:after="375" w:line="240" w:lineRule="auto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</w:p>
    <w:p w14:paraId="4F03ECBA" w14:textId="2184B02D" w:rsidR="007418F2" w:rsidRDefault="007418F2" w:rsidP="00B01684">
      <w:pPr>
        <w:spacing w:after="375" w:line="240" w:lineRule="auto"/>
        <w:jc w:val="both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  <w:r w:rsidRPr="007418F2"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  <w:t>Navíc všichni přítomní musí mít po celou dobu nasazený respirátor bez výdechového ventilu min. třídy FFP2 (KN95 / N95).</w:t>
      </w:r>
    </w:p>
    <w:p w14:paraId="3F6C6C60" w14:textId="77777777" w:rsidR="004F5958" w:rsidRPr="004F5958" w:rsidRDefault="004F5958" w:rsidP="00B01684">
      <w:pPr>
        <w:pStyle w:val="Normlnweb"/>
        <w:shd w:val="clear" w:color="auto" w:fill="FFFFFF"/>
        <w:spacing w:after="375"/>
        <w:jc w:val="both"/>
        <w:rPr>
          <w:rFonts w:ascii="Roboto" w:eastAsia="Times New Roman" w:hAnsi="Roboto"/>
          <w:color w:val="686868"/>
          <w:spacing w:val="16"/>
          <w:sz w:val="22"/>
          <w:szCs w:val="22"/>
          <w:lang w:eastAsia="cs-CZ"/>
        </w:rPr>
      </w:pPr>
      <w:r w:rsidRPr="004F5958">
        <w:rPr>
          <w:rFonts w:ascii="Roboto" w:eastAsia="Times New Roman" w:hAnsi="Roboto"/>
          <w:color w:val="686868"/>
          <w:spacing w:val="16"/>
          <w:sz w:val="22"/>
          <w:szCs w:val="22"/>
          <w:lang w:eastAsia="cs-CZ"/>
        </w:rPr>
        <w:t>V prostorách k tomu určených je možno konzumovat jídlo i nápoje. Ihned poté, co dopijete či dojíte si prosím nasaďte respirátor!</w:t>
      </w:r>
    </w:p>
    <w:p w14:paraId="1544EEFC" w14:textId="3D8668E8" w:rsidR="004F5958" w:rsidRPr="007418F2" w:rsidRDefault="004F5958" w:rsidP="007418F2">
      <w:pPr>
        <w:spacing w:after="375" w:line="240" w:lineRule="auto"/>
        <w:rPr>
          <w:rFonts w:ascii="Roboto" w:eastAsia="Times New Roman" w:hAnsi="Roboto" w:cs="Times New Roman"/>
          <w:color w:val="686868"/>
          <w:spacing w:val="16"/>
          <w:sz w:val="21"/>
          <w:szCs w:val="21"/>
          <w:lang w:eastAsia="cs-CZ"/>
        </w:rPr>
      </w:pPr>
    </w:p>
    <w:sectPr w:rsidR="004F5958" w:rsidRPr="0074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35F0F"/>
    <w:multiLevelType w:val="multilevel"/>
    <w:tmpl w:val="365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35283"/>
    <w:multiLevelType w:val="multilevel"/>
    <w:tmpl w:val="51EC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F2"/>
    <w:rsid w:val="004F5958"/>
    <w:rsid w:val="007418F2"/>
    <w:rsid w:val="00B01684"/>
    <w:rsid w:val="00BA66B4"/>
    <w:rsid w:val="00D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3E74"/>
  <w15:chartTrackingRefBased/>
  <w15:docId w15:val="{15F97A5E-193E-478E-86A6-A516C0D8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18F2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418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232">
          <w:marLeft w:val="120"/>
          <w:marRight w:val="120"/>
          <w:marTop w:val="240"/>
          <w:marBottom w:val="240"/>
          <w:divBdr>
            <w:top w:val="single" w:sz="6" w:space="6" w:color="2362A2"/>
            <w:left w:val="single" w:sz="6" w:space="12" w:color="2362A2"/>
            <w:bottom w:val="single" w:sz="6" w:space="6" w:color="2362A2"/>
            <w:right w:val="single" w:sz="6" w:space="12" w:color="2362A2"/>
          </w:divBdr>
          <w:divsChild>
            <w:div w:id="9850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Kropáčková</dc:creator>
  <cp:keywords/>
  <dc:description/>
  <cp:lastModifiedBy>Markéta Kropáčková</cp:lastModifiedBy>
  <cp:revision>4</cp:revision>
  <dcterms:created xsi:type="dcterms:W3CDTF">2021-08-25T17:18:00Z</dcterms:created>
  <dcterms:modified xsi:type="dcterms:W3CDTF">2021-08-31T08:57:00Z</dcterms:modified>
</cp:coreProperties>
</file>