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6C" w:rsidRDefault="00F47EB3">
      <w:r>
        <w:rPr>
          <w:rStyle w:val="PsacstrojHTML"/>
          <w:rFonts w:eastAsiaTheme="minorHAnsi"/>
        </w:rPr>
        <w:t>ZCZC 779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WOCZ65 OPIN 100843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           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Číslo:  PVI_2018/55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Vydaná: úterý 10.07.2018 10:43  (08:43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SILNÉ BOUŘKY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Praha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Středočeský:(BN,KO,KH,MB,NB,PV,)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Liberecký:(JN,SM,)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Vysočina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Jihomoravský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Zlínský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Moravskoslezský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úterý 10.07.2018 12:00  do úterý 10.07.2018 21:00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 okamžitou platností rušíme minulou výstrahu.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Tato výstraha nahrazuje rušenou výstrahu, varuje před silnými bouřkami 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ruší nebezpečí požárů.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Počasí u nás ovlivňuje tlaková níže ve vyšších vrstvách atmosféry se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středem nad Německem, která bude zvolna postupovat dále k východu.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Dnes (úterý 10.7.) se v odpoledních hodinách budou místy tvořit bouřky,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ojediněle silné, a to zejména ve východní polovině území. V silných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bouřkách se ojediněle vyskytnou přívalové srážky kolem 30 mm, nárazy větru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20 až 25 m/s (70 až 90 km/h) a krupobití. Ve večerních hodinách bude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bouřková činnost slábnout.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Doporučení ke zmírnění následků jevů: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-Přívalový déšť může ojediněle vést k zatopení níže položených míst,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sklepů 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-Pro omezení škod nárazovým větrem zajistit okna, dveře, odstranit nebo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upevnit volně položené předměty (zahradní nábytek, slunečníky apod.).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-Dbát na bezpečnost zejména s ohledem na nebezpečí úrazu větrem  uvolněnými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předměty, pádem ulomených větví apod. a zásahu bleskem.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-Vývoj a postup bouřek lze sledovat na výstupech z meteorologických  radarů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 xml:space="preserve">zobrazených na stránkách ČHMÚ </w:t>
      </w:r>
      <w:hyperlink r:id="rId4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www.chmi.cz</w:t>
        </w:r>
      </w:hyperlink>
      <w:r>
        <w:rPr>
          <w:rStyle w:val="PsacstrojHTML"/>
          <w:rFonts w:eastAsiaTheme="minorHAnsi"/>
        </w:rPr>
        <w:t> nebo v aplikaci chytrého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telefonu, tabletu, apod.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lastRenderedPageBreak/>
        <w:t>Vydalo: Centrální předpovědní pracoviště ČHMÚ - Praha/Miloš Dvořák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ve spolupráci s VGHMÚř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</w:t>
      </w:r>
      <w:hyperlink r:id="rId5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http://www.chmi.cz/files/portal/docs/meteo/om/zpravy/index</w:t>
        </w:r>
      </w:hyperlink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html?layout=1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Distribuce: A,S,E,H,L,J,B,Z,M,T,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A,S,C,L,U,J,B,Z,M,T (tyto kraje byly ve zprávě, která byla zrušena)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NNNN</w:t>
      </w:r>
    </w:p>
    <w:sectPr w:rsidR="007F316C" w:rsidSect="007F3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47EB3"/>
    <w:rsid w:val="007F316C"/>
    <w:rsid w:val="00F4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1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F47EB3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F47E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mi.cz/files/portal/docs/meteo/om/zpravy/index" TargetMode="External"/><Relationship Id="rId4" Type="http://schemas.openxmlformats.org/officeDocument/2006/relationships/hyperlink" Target="http://www.chm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2018-07-10T11:49:00Z</dcterms:created>
  <dcterms:modified xsi:type="dcterms:W3CDTF">2018-07-10T11:50:00Z</dcterms:modified>
</cp:coreProperties>
</file>