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8E" w:rsidRPr="003A198E" w:rsidRDefault="003A198E" w:rsidP="003A198E">
      <w:pPr>
        <w:rPr>
          <w:rFonts w:ascii="Times New Roman" w:hAnsi="Times New Roman" w:cs="Times New Roman"/>
          <w:b/>
        </w:rPr>
      </w:pPr>
      <w:r w:rsidRPr="003A198E">
        <w:rPr>
          <w:rFonts w:ascii="Times New Roman" w:hAnsi="Times New Roman" w:cs="Times New Roman"/>
          <w:b/>
        </w:rPr>
        <w:t>Dostali jste se do obtížné situace a nevíte, na koho se obrátit?</w:t>
      </w:r>
    </w:p>
    <w:p w:rsidR="003A198E" w:rsidRPr="003A198E" w:rsidRDefault="003A198E" w:rsidP="003A198E">
      <w:pPr>
        <w:rPr>
          <w:rFonts w:ascii="Times New Roman" w:hAnsi="Times New Roman" w:cs="Times New Roman"/>
        </w:rPr>
      </w:pPr>
      <w:r w:rsidRPr="003A198E">
        <w:rPr>
          <w:rFonts w:ascii="Times New Roman" w:hAnsi="Times New Roman" w:cs="Times New Roman"/>
        </w:rPr>
        <w:t>Olomoucká kancelář organizace Člověk v tísni o. p. s. poskytuje bezplatné sociální poradenství rodinám s dětmi i jednotlivcům, kteří se ocitli v nepříznivé sociální situaci a neví si s ní rady.</w:t>
      </w:r>
    </w:p>
    <w:p w:rsidR="003A198E" w:rsidRPr="003A198E" w:rsidRDefault="003A198E" w:rsidP="003A198E">
      <w:pPr>
        <w:rPr>
          <w:rFonts w:ascii="Times New Roman" w:hAnsi="Times New Roman" w:cs="Times New Roman"/>
          <w:b/>
        </w:rPr>
      </w:pPr>
      <w:r w:rsidRPr="003A198E">
        <w:rPr>
          <w:rFonts w:ascii="Times New Roman" w:hAnsi="Times New Roman" w:cs="Times New Roman"/>
          <w:b/>
        </w:rPr>
        <w:t>S čím se na nás můžete obrátit?</w:t>
      </w:r>
    </w:p>
    <w:p w:rsidR="003A198E" w:rsidRPr="003A198E" w:rsidRDefault="003A198E" w:rsidP="003A198E">
      <w:pPr>
        <w:rPr>
          <w:rFonts w:ascii="Times New Roman" w:hAnsi="Times New Roman" w:cs="Times New Roman"/>
        </w:rPr>
      </w:pPr>
      <w:r w:rsidRPr="003A198E">
        <w:rPr>
          <w:rFonts w:ascii="Times New Roman" w:hAnsi="Times New Roman" w:cs="Times New Roman"/>
        </w:rPr>
        <w:t>Pokud Vás trápí dluhy, pomůžeme vám se zorientovat ve vaší situaci, sepsat splátkový kalendář, odpovědět na exekuční výzvu, případně napsat návrh na osobní bankrot.</w:t>
      </w:r>
    </w:p>
    <w:p w:rsidR="003A198E" w:rsidRPr="003A198E" w:rsidRDefault="003A198E" w:rsidP="003A198E">
      <w:pPr>
        <w:rPr>
          <w:rFonts w:ascii="Times New Roman" w:hAnsi="Times New Roman" w:cs="Times New Roman"/>
        </w:rPr>
      </w:pPr>
      <w:r w:rsidRPr="003A198E">
        <w:rPr>
          <w:rFonts w:ascii="Times New Roman" w:hAnsi="Times New Roman" w:cs="Times New Roman"/>
        </w:rPr>
        <w:t>Dále naše služba nabízí podporu při vyřizování dávek státní sociální podpory, hmotné nouze, doprovody na úřady, asistenci při hledání zaměstnání nebo vhodnějšího bydlení. Rodinám s dětmi nabízíme pomoc s rodinným rozpočtem, podpoříme rodiče a děti ve vzdělávání, v kontaktu se školou a dalšími institucemi.</w:t>
      </w:r>
    </w:p>
    <w:p w:rsidR="003A198E" w:rsidRPr="003A198E" w:rsidRDefault="003A198E" w:rsidP="003A198E">
      <w:pPr>
        <w:rPr>
          <w:rFonts w:ascii="Times New Roman" w:hAnsi="Times New Roman" w:cs="Times New Roman"/>
        </w:rPr>
      </w:pPr>
      <w:r w:rsidRPr="003A198E">
        <w:rPr>
          <w:rFonts w:ascii="Times New Roman" w:hAnsi="Times New Roman" w:cs="Times New Roman"/>
        </w:rPr>
        <w:t>Jsme terénní služba, což znamená, že Vás můžeme navštívit i u Vás doma mimo Olomouc.</w:t>
      </w:r>
    </w:p>
    <w:p w:rsidR="003A198E" w:rsidRPr="003A198E" w:rsidRDefault="003A198E" w:rsidP="003A198E">
      <w:pPr>
        <w:rPr>
          <w:rFonts w:ascii="Times New Roman" w:hAnsi="Times New Roman" w:cs="Times New Roman"/>
        </w:rPr>
      </w:pPr>
      <w:r w:rsidRPr="003A198E">
        <w:rPr>
          <w:rFonts w:ascii="Times New Roman" w:hAnsi="Times New Roman" w:cs="Times New Roman"/>
        </w:rPr>
        <w:t xml:space="preserve">Kancelář se nachází v Olomouci na ulici Litovelská 14. Naše pracovnice jsou k zastižení na mobilním telefonu ve všední dny od 8 do 16,30 hodin.                        </w:t>
      </w:r>
    </w:p>
    <w:p w:rsidR="003A198E" w:rsidRPr="003A198E" w:rsidRDefault="003A198E" w:rsidP="003A1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B726131">
            <wp:extent cx="554990" cy="5549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198E">
        <w:rPr>
          <w:rFonts w:ascii="Times New Roman" w:hAnsi="Times New Roman" w:cs="Times New Roman"/>
        </w:rPr>
        <w:t xml:space="preserve"> </w:t>
      </w:r>
    </w:p>
    <w:p w:rsidR="003A198E" w:rsidRDefault="003A198E" w:rsidP="003A198E">
      <w:pPr>
        <w:rPr>
          <w:rFonts w:ascii="Times New Roman" w:hAnsi="Times New Roman" w:cs="Times New Roman"/>
          <w:b/>
        </w:rPr>
      </w:pPr>
      <w:r w:rsidRPr="003A198E">
        <w:rPr>
          <w:rFonts w:ascii="Times New Roman" w:hAnsi="Times New Roman" w:cs="Times New Roman"/>
          <w:b/>
        </w:rPr>
        <w:t xml:space="preserve">Kontakty: </w:t>
      </w:r>
    </w:p>
    <w:p w:rsidR="003A198E" w:rsidRDefault="003A198E" w:rsidP="003A198E">
      <w:pPr>
        <w:rPr>
          <w:rFonts w:ascii="Times New Roman" w:hAnsi="Times New Roman" w:cs="Times New Roman"/>
        </w:rPr>
      </w:pPr>
      <w:r w:rsidRPr="003A198E">
        <w:rPr>
          <w:rFonts w:ascii="Times New Roman" w:hAnsi="Times New Roman" w:cs="Times New Roman"/>
        </w:rPr>
        <w:t>Tereza Buchtová – 731 690</w:t>
      </w:r>
      <w:r>
        <w:rPr>
          <w:rFonts w:ascii="Times New Roman" w:hAnsi="Times New Roman" w:cs="Times New Roman"/>
        </w:rPr>
        <w:t> </w:t>
      </w:r>
      <w:r w:rsidRPr="003A198E">
        <w:rPr>
          <w:rFonts w:ascii="Times New Roman" w:hAnsi="Times New Roman" w:cs="Times New Roman"/>
        </w:rPr>
        <w:t>966</w:t>
      </w:r>
      <w:r>
        <w:rPr>
          <w:rFonts w:ascii="Times New Roman" w:hAnsi="Times New Roman" w:cs="Times New Roman"/>
        </w:rPr>
        <w:t xml:space="preserve"> </w:t>
      </w:r>
    </w:p>
    <w:p w:rsidR="003A198E" w:rsidRPr="003A198E" w:rsidRDefault="003A198E" w:rsidP="003A198E">
      <w:pPr>
        <w:rPr>
          <w:rFonts w:ascii="Times New Roman" w:hAnsi="Times New Roman" w:cs="Times New Roman"/>
        </w:rPr>
      </w:pPr>
      <w:bookmarkStart w:id="0" w:name="_GoBack"/>
      <w:bookmarkEnd w:id="0"/>
      <w:r w:rsidRPr="003A198E">
        <w:rPr>
          <w:rFonts w:ascii="Times New Roman" w:hAnsi="Times New Roman" w:cs="Times New Roman"/>
        </w:rPr>
        <w:t xml:space="preserve">Bc. Lucie </w:t>
      </w:r>
      <w:proofErr w:type="spellStart"/>
      <w:r w:rsidRPr="003A198E">
        <w:rPr>
          <w:rFonts w:ascii="Times New Roman" w:hAnsi="Times New Roman" w:cs="Times New Roman"/>
        </w:rPr>
        <w:t>Jirušková</w:t>
      </w:r>
      <w:proofErr w:type="spellEnd"/>
      <w:r w:rsidRPr="003A198E">
        <w:rPr>
          <w:rFonts w:ascii="Times New Roman" w:hAnsi="Times New Roman" w:cs="Times New Roman"/>
        </w:rPr>
        <w:t xml:space="preserve"> – 777 782 078                                    </w:t>
      </w:r>
    </w:p>
    <w:p w:rsidR="00E40104" w:rsidRPr="003A198E" w:rsidRDefault="003A198E" w:rsidP="003A198E">
      <w:pPr>
        <w:rPr>
          <w:rFonts w:ascii="Times New Roman" w:hAnsi="Times New Roman" w:cs="Times New Roman"/>
        </w:rPr>
      </w:pPr>
      <w:r w:rsidRPr="003A198E">
        <w:rPr>
          <w:rFonts w:ascii="Times New Roman" w:hAnsi="Times New Roman" w:cs="Times New Roman"/>
        </w:rPr>
        <w:t>Bc. Štěpánka Drábková – 777 367 873</w:t>
      </w:r>
      <w:r>
        <w:rPr>
          <w:rFonts w:ascii="Times New Roman" w:hAnsi="Times New Roman" w:cs="Times New Roman"/>
        </w:rPr>
        <w:t xml:space="preserve">                      </w:t>
      </w:r>
    </w:p>
    <w:sectPr w:rsidR="00E40104" w:rsidRPr="003A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CF" w:rsidRDefault="006411CF" w:rsidP="003A198E">
      <w:pPr>
        <w:spacing w:after="0" w:line="240" w:lineRule="auto"/>
      </w:pPr>
      <w:r>
        <w:separator/>
      </w:r>
    </w:p>
  </w:endnote>
  <w:endnote w:type="continuationSeparator" w:id="0">
    <w:p w:rsidR="006411CF" w:rsidRDefault="006411CF" w:rsidP="003A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CF" w:rsidRDefault="006411CF" w:rsidP="003A198E">
      <w:pPr>
        <w:spacing w:after="0" w:line="240" w:lineRule="auto"/>
      </w:pPr>
      <w:r>
        <w:separator/>
      </w:r>
    </w:p>
  </w:footnote>
  <w:footnote w:type="continuationSeparator" w:id="0">
    <w:p w:rsidR="006411CF" w:rsidRDefault="006411CF" w:rsidP="003A1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8E"/>
    <w:rsid w:val="003A198E"/>
    <w:rsid w:val="006411CF"/>
    <w:rsid w:val="00657EFA"/>
    <w:rsid w:val="00C96F28"/>
    <w:rsid w:val="00E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98E"/>
  </w:style>
  <w:style w:type="paragraph" w:styleId="Zpat">
    <w:name w:val="footer"/>
    <w:basedOn w:val="Normln"/>
    <w:link w:val="ZpatChar"/>
    <w:uiPriority w:val="99"/>
    <w:unhideWhenUsed/>
    <w:rsid w:val="003A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98E"/>
  </w:style>
  <w:style w:type="paragraph" w:styleId="Textbubliny">
    <w:name w:val="Balloon Text"/>
    <w:basedOn w:val="Normln"/>
    <w:link w:val="TextbublinyChar"/>
    <w:uiPriority w:val="99"/>
    <w:semiHidden/>
    <w:unhideWhenUsed/>
    <w:rsid w:val="003A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98E"/>
  </w:style>
  <w:style w:type="paragraph" w:styleId="Zpat">
    <w:name w:val="footer"/>
    <w:basedOn w:val="Normln"/>
    <w:link w:val="ZpatChar"/>
    <w:uiPriority w:val="99"/>
    <w:unhideWhenUsed/>
    <w:rsid w:val="003A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98E"/>
  </w:style>
  <w:style w:type="paragraph" w:styleId="Textbubliny">
    <w:name w:val="Balloon Text"/>
    <w:basedOn w:val="Normln"/>
    <w:link w:val="TextbublinyChar"/>
    <w:uiPriority w:val="99"/>
    <w:semiHidden/>
    <w:unhideWhenUsed/>
    <w:rsid w:val="003A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2016-10-27T06:21:00Z</dcterms:created>
  <dcterms:modified xsi:type="dcterms:W3CDTF">2016-10-27T06:26:00Z</dcterms:modified>
</cp:coreProperties>
</file>